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7B5525" w14:textId="634B4733" w:rsidR="0043647F" w:rsidRPr="00603FF3" w:rsidRDefault="0043647F" w:rsidP="00A01329">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sidR="00747402">
        <w:rPr>
          <w:rFonts w:ascii="Arial" w:hAnsi="Arial" w:cs="Arial"/>
          <w:b/>
          <w:bCs/>
          <w:sz w:val="24"/>
          <w:szCs w:val="24"/>
        </w:rPr>
        <w:t>#</w:t>
      </w:r>
      <w:r w:rsidR="00747402">
        <w:rPr>
          <w:rFonts w:ascii="Arial" w:hAnsi="Arial" w:cs="Arial"/>
          <w:b/>
          <w:sz w:val="24"/>
        </w:rPr>
        <w:t>10</w:t>
      </w:r>
      <w:r w:rsidR="001E289C">
        <w:rPr>
          <w:rFonts w:ascii="Arial" w:hAnsi="Arial" w:cs="Arial"/>
          <w:b/>
          <w:sz w:val="24"/>
        </w:rPr>
        <w:t>2</w:t>
      </w:r>
      <w:r w:rsidR="00A01329">
        <w:rPr>
          <w:rFonts w:ascii="Arial" w:hAnsi="Arial" w:cs="Arial"/>
          <w:b/>
          <w:sz w:val="24"/>
        </w:rPr>
        <w:t xml:space="preserve">-e                                                  </w:t>
      </w:r>
      <w:r w:rsidR="00DD0EA1">
        <w:rPr>
          <w:rFonts w:ascii="Arial" w:hAnsi="Arial" w:cs="Arial"/>
          <w:b/>
          <w:bCs/>
          <w:sz w:val="24"/>
          <w:szCs w:val="24"/>
        </w:rPr>
        <w:t xml:space="preserve">  </w:t>
      </w:r>
      <w:r w:rsidR="006C331B">
        <w:rPr>
          <w:rFonts w:ascii="Arial" w:hAnsi="Arial" w:cs="Arial"/>
          <w:b/>
          <w:bCs/>
          <w:sz w:val="24"/>
          <w:szCs w:val="24"/>
        </w:rPr>
        <w:t xml:space="preserve">  </w:t>
      </w:r>
      <w:r w:rsidR="00A01329">
        <w:rPr>
          <w:rFonts w:ascii="Arial" w:hAnsi="Arial" w:cs="Arial"/>
          <w:b/>
          <w:bCs/>
          <w:sz w:val="24"/>
          <w:szCs w:val="24"/>
        </w:rPr>
        <w:t xml:space="preserve">                   </w:t>
      </w:r>
      <w:r w:rsidR="00CE0014" w:rsidRPr="00CE0014">
        <w:rPr>
          <w:rFonts w:ascii="Arial" w:hAnsi="Arial" w:cs="Arial"/>
          <w:b/>
          <w:bCs/>
          <w:sz w:val="24"/>
          <w:szCs w:val="24"/>
        </w:rPr>
        <w:t>R1-2005777</w:t>
      </w:r>
    </w:p>
    <w:p w14:paraId="44295C4D" w14:textId="57EC22F5" w:rsidR="00747402" w:rsidRPr="00DA12F7" w:rsidRDefault="00A01329"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DF0064">
        <w:rPr>
          <w:rFonts w:ascii="Arial" w:hAnsi="Arial" w:cs="Arial"/>
          <w:b/>
          <w:sz w:val="24"/>
          <w:szCs w:val="24"/>
        </w:rPr>
        <w:t>Aug</w:t>
      </w:r>
      <w:r w:rsidR="00747402">
        <w:rPr>
          <w:rFonts w:ascii="Arial" w:hAnsi="Arial" w:cs="Arial"/>
          <w:b/>
          <w:sz w:val="24"/>
          <w:szCs w:val="24"/>
        </w:rPr>
        <w:t xml:space="preserve"> </w:t>
      </w:r>
      <w:r w:rsidR="00DF0064">
        <w:rPr>
          <w:rFonts w:ascii="Arial" w:hAnsi="Arial" w:cs="Arial"/>
          <w:b/>
          <w:sz w:val="24"/>
          <w:szCs w:val="24"/>
        </w:rPr>
        <w:t>17</w:t>
      </w:r>
      <w:r w:rsidR="00747402" w:rsidRPr="007D56CA">
        <w:rPr>
          <w:rFonts w:ascii="Arial" w:hAnsi="Arial" w:cs="Arial"/>
          <w:b/>
          <w:sz w:val="24"/>
          <w:szCs w:val="24"/>
          <w:vertAlign w:val="superscript"/>
        </w:rPr>
        <w:t>th</w:t>
      </w:r>
      <w:r w:rsidR="00747402">
        <w:rPr>
          <w:rFonts w:ascii="Arial" w:hAnsi="Arial" w:cs="Arial"/>
          <w:b/>
          <w:sz w:val="24"/>
          <w:szCs w:val="24"/>
        </w:rPr>
        <w:t xml:space="preserve"> – </w:t>
      </w:r>
      <w:r w:rsidR="00DF0064">
        <w:rPr>
          <w:rFonts w:ascii="Arial" w:hAnsi="Arial" w:cs="Arial"/>
          <w:b/>
          <w:sz w:val="24"/>
          <w:szCs w:val="24"/>
        </w:rPr>
        <w:t>28</w:t>
      </w:r>
      <w:r w:rsidR="00747402" w:rsidRPr="007D56CA">
        <w:rPr>
          <w:rFonts w:ascii="Arial" w:hAnsi="Arial" w:cs="Arial"/>
          <w:b/>
          <w:sz w:val="24"/>
          <w:szCs w:val="24"/>
          <w:vertAlign w:val="superscript"/>
        </w:rPr>
        <w:t>th</w:t>
      </w:r>
      <w:r w:rsidR="00747402">
        <w:rPr>
          <w:rFonts w:ascii="Arial" w:hAnsi="Arial" w:cs="Arial"/>
          <w:b/>
          <w:sz w:val="24"/>
          <w:szCs w:val="24"/>
        </w:rPr>
        <w:t>, 2020</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467E70A3"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B530C6">
        <w:rPr>
          <w:b/>
          <w:kern w:val="2"/>
          <w:lang w:eastAsia="zh-CN"/>
        </w:rPr>
        <w:t>8.3.</w:t>
      </w:r>
      <w:r w:rsidR="008E2984">
        <w:rPr>
          <w:b/>
          <w:kern w:val="2"/>
          <w:lang w:eastAsia="zh-CN"/>
        </w:rPr>
        <w:t>3</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6544C224"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8E2984">
        <w:rPr>
          <w:b/>
          <w:kern w:val="2"/>
          <w:lang w:eastAsia="zh-CN"/>
        </w:rPr>
        <w:t xml:space="preserve">Discussion on Intra-UE </w:t>
      </w:r>
      <w:r w:rsidR="004A6AA2" w:rsidRPr="004A6AA2">
        <w:rPr>
          <w:b/>
          <w:kern w:val="2"/>
          <w:lang w:eastAsia="zh-CN"/>
        </w:rPr>
        <w:t>prioritization and multiplexing</w:t>
      </w:r>
    </w:p>
    <w:p w14:paraId="6D997808" w14:textId="1B22D1D5"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r w:rsidR="00747402">
        <w:rPr>
          <w:b/>
          <w:kern w:val="2"/>
          <w:lang w:eastAsia="zh-CN"/>
        </w:rPr>
        <w:t xml:space="preserve"> </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77777777"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74C2E3ED" w14:textId="59528725" w:rsidR="00E36AD1" w:rsidRDefault="003C4929" w:rsidP="0021077B">
      <w:pPr>
        <w:overflowPunct w:val="0"/>
        <w:textAlignment w:val="baseline"/>
        <w:rPr>
          <w:sz w:val="20"/>
          <w:szCs w:val="24"/>
        </w:rPr>
      </w:pPr>
      <w:r>
        <w:rPr>
          <w:color w:val="000000"/>
        </w:rPr>
        <w:t>In the TSG-RAN</w:t>
      </w:r>
      <w:r w:rsidRPr="005E4031">
        <w:rPr>
          <w:color w:val="000000"/>
        </w:rPr>
        <w:t>#8</w:t>
      </w:r>
      <w:r>
        <w:rPr>
          <w:color w:val="000000"/>
        </w:rPr>
        <w:t>8e</w:t>
      </w:r>
      <w:r w:rsidRPr="005E4031">
        <w:rPr>
          <w:color w:val="000000"/>
        </w:rPr>
        <w:t xml:space="preserve"> plenary meetin</w:t>
      </w:r>
      <w:r>
        <w:rPr>
          <w:color w:val="000000"/>
        </w:rPr>
        <w:t xml:space="preserve">g, the scope of </w:t>
      </w:r>
      <w:r w:rsidR="00B8571D">
        <w:rPr>
          <w:color w:val="000000"/>
        </w:rPr>
        <w:t xml:space="preserve">revised </w:t>
      </w:r>
      <w:r>
        <w:rPr>
          <w:color w:val="000000"/>
        </w:rPr>
        <w:t xml:space="preserve">WID </w:t>
      </w:r>
      <w:r w:rsidRPr="005E4031">
        <w:rPr>
          <w:color w:val="000000"/>
        </w:rPr>
        <w:t>on enhanced Industrial Internet of Things (IoT) and ultra-reliable and low latency communication (URLLC) support for NR physical layer enhancements for NR URLLC</w:t>
      </w:r>
      <w:r>
        <w:rPr>
          <w:color w:val="000000"/>
        </w:rPr>
        <w:t xml:space="preserve"> was </w:t>
      </w:r>
      <w:r w:rsidR="00B8571D">
        <w:rPr>
          <w:color w:val="000000"/>
        </w:rPr>
        <w:t>defined</w:t>
      </w:r>
      <w:r>
        <w:rPr>
          <w:color w:val="000000"/>
        </w:rPr>
        <w:t xml:space="preserve"> </w:t>
      </w:r>
      <w:r w:rsidRPr="005E4031">
        <w:rPr>
          <w:color w:val="000000"/>
        </w:rPr>
        <w:t>for Release 1</w:t>
      </w:r>
      <w:r>
        <w:rPr>
          <w:color w:val="000000"/>
        </w:rPr>
        <w:t xml:space="preserve">7 </w:t>
      </w:r>
      <w:r>
        <w:rPr>
          <w:color w:val="000000"/>
        </w:rPr>
        <w:fldChar w:fldCharType="begin"/>
      </w:r>
      <w:r>
        <w:rPr>
          <w:color w:val="000000"/>
        </w:rPr>
        <w:instrText xml:space="preserve"> REF _Ref45703562 \w \h </w:instrText>
      </w:r>
      <w:r>
        <w:rPr>
          <w:color w:val="000000"/>
        </w:rPr>
      </w:r>
      <w:r>
        <w:rPr>
          <w:color w:val="000000"/>
        </w:rPr>
        <w:fldChar w:fldCharType="separate"/>
      </w:r>
      <w:r>
        <w:rPr>
          <w:color w:val="000000"/>
        </w:rPr>
        <w:t>[1]</w:t>
      </w:r>
      <w:r>
        <w:rPr>
          <w:color w:val="000000"/>
        </w:rPr>
        <w:fldChar w:fldCharType="end"/>
      </w:r>
      <w:r w:rsidR="00C03C05">
        <w:rPr>
          <w:color w:val="000000"/>
        </w:rPr>
        <w:t xml:space="preserve">. </w:t>
      </w:r>
      <w:r w:rsidR="00B8571D">
        <w:rPr>
          <w:color w:val="000000"/>
        </w:rPr>
        <w:t>One of the objectives of this WI is</w:t>
      </w:r>
      <w:r w:rsidR="00C03C05">
        <w:rPr>
          <w:bCs/>
        </w:rPr>
        <w:t xml:space="preserve"> intra-UE prioritization/multiplexing </w:t>
      </w:r>
      <w:r w:rsidR="00B8571D">
        <w:rPr>
          <w:bCs/>
        </w:rPr>
        <w:t>of traffic with different priority as outlined below</w:t>
      </w:r>
      <w:r w:rsidR="00E36AD1">
        <w:rPr>
          <w:bCs/>
        </w:rPr>
        <w:t>.</w:t>
      </w:r>
    </w:p>
    <w:p w14:paraId="7B55BF20" w14:textId="71134785" w:rsidR="004A6AA2" w:rsidRPr="004A6AA2" w:rsidRDefault="004A6AA2" w:rsidP="004A6AA2">
      <w:pPr>
        <w:widowControl w:val="0"/>
        <w:autoSpaceDE/>
        <w:autoSpaceDN/>
        <w:adjustRightInd/>
        <w:snapToGrid/>
        <w:spacing w:after="0"/>
        <w:rPr>
          <w:color w:val="000000"/>
        </w:rPr>
      </w:pPr>
      <w:bookmarkStart w:id="2" w:name="_Hlk46312425"/>
      <w:r w:rsidRPr="004A6AA2">
        <w:rPr>
          <w:color w:val="000000"/>
        </w:rPr>
        <w:t>Intra-UE multiplexing and prioritization of traffic with different priority based on work done in Rel.16 [RAN1]:</w:t>
      </w:r>
    </w:p>
    <w:p w14:paraId="23921C9F" w14:textId="2332348C" w:rsidR="004A6AA2" w:rsidRDefault="004A6AA2" w:rsidP="0031417D">
      <w:pPr>
        <w:widowControl w:val="0"/>
        <w:autoSpaceDE/>
        <w:autoSpaceDN/>
        <w:adjustRightInd/>
        <w:snapToGrid/>
        <w:spacing w:after="0"/>
        <w:ind w:left="425"/>
        <w:rPr>
          <w:color w:val="000000"/>
        </w:rPr>
      </w:pPr>
      <w:r w:rsidRPr="004A6AA2">
        <w:rPr>
          <w:color w:val="000000"/>
        </w:rPr>
        <w:t>a.</w:t>
      </w:r>
      <w:r w:rsidRPr="004A6AA2">
        <w:rPr>
          <w:color w:val="000000"/>
        </w:rPr>
        <w:tab/>
        <w:t xml:space="preserve">Specify multiplexing behavior among HARQ-ACK/SR/CSI and PUSCH for traffic with different priorities, including the cases with UCI on PUCCH and UCI on PUSCH. </w:t>
      </w:r>
    </w:p>
    <w:p w14:paraId="5816AEBB" w14:textId="77777777" w:rsidR="00DC2734" w:rsidRPr="004A6AA2" w:rsidRDefault="00DC2734" w:rsidP="0031417D">
      <w:pPr>
        <w:widowControl w:val="0"/>
        <w:autoSpaceDE/>
        <w:autoSpaceDN/>
        <w:adjustRightInd/>
        <w:snapToGrid/>
        <w:spacing w:after="0"/>
        <w:ind w:left="425"/>
        <w:rPr>
          <w:color w:val="000000"/>
        </w:rPr>
      </w:pPr>
    </w:p>
    <w:p w14:paraId="6150089A" w14:textId="592A9A89" w:rsidR="002A63E4" w:rsidRDefault="004A6AA2" w:rsidP="0031417D">
      <w:pPr>
        <w:widowControl w:val="0"/>
        <w:autoSpaceDE/>
        <w:autoSpaceDN/>
        <w:adjustRightInd/>
        <w:snapToGrid/>
        <w:spacing w:after="0"/>
        <w:ind w:left="425"/>
        <w:rPr>
          <w:color w:val="000000"/>
        </w:rPr>
      </w:pPr>
      <w:r w:rsidRPr="004A6AA2">
        <w:rPr>
          <w:color w:val="000000"/>
        </w:rPr>
        <w:t>b.</w:t>
      </w:r>
      <w:r w:rsidRPr="004A6AA2">
        <w:rPr>
          <w:color w:val="000000"/>
        </w:rPr>
        <w:tab/>
        <w:t>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w:t>
      </w:r>
      <w:r w:rsidR="00AE55EF">
        <w:rPr>
          <w:color w:val="000000"/>
        </w:rPr>
        <w:t>.</w:t>
      </w:r>
      <w:r w:rsidR="005E4031" w:rsidRPr="005E4031">
        <w:rPr>
          <w:color w:val="000000"/>
        </w:rPr>
        <w:t xml:space="preserve">   </w:t>
      </w:r>
    </w:p>
    <w:bookmarkEnd w:id="2"/>
    <w:p w14:paraId="7D983D25" w14:textId="77777777" w:rsidR="00AE55EF" w:rsidRDefault="00AE55EF" w:rsidP="00964419">
      <w:pPr>
        <w:widowControl w:val="0"/>
        <w:autoSpaceDE/>
        <w:autoSpaceDN/>
        <w:adjustRightInd/>
        <w:snapToGrid/>
        <w:spacing w:after="0"/>
        <w:rPr>
          <w:lang w:eastAsia="zh-CN"/>
        </w:rPr>
      </w:pPr>
    </w:p>
    <w:p w14:paraId="7A90B27E" w14:textId="31628B96" w:rsidR="00EC1DCF" w:rsidRDefault="00EC1DCF" w:rsidP="00EC1DCF">
      <w:pPr>
        <w:widowControl w:val="0"/>
        <w:autoSpaceDE/>
        <w:autoSpaceDN/>
        <w:adjustRightInd/>
        <w:snapToGrid/>
        <w:spacing w:after="0"/>
        <w:rPr>
          <w:lang w:eastAsia="zh-CN"/>
        </w:rPr>
      </w:pPr>
      <w:r>
        <w:rPr>
          <w:lang w:eastAsia="zh-CN"/>
        </w:rPr>
        <w:t xml:space="preserve">In this contribution, we discuss our views on </w:t>
      </w:r>
      <w:r w:rsidR="00B33F98">
        <w:rPr>
          <w:lang w:eastAsia="zh-CN"/>
        </w:rPr>
        <w:t xml:space="preserve">intra-UE UCI-UCI and UCI-PUSCH collision and </w:t>
      </w:r>
      <w:r>
        <w:rPr>
          <w:lang w:eastAsia="zh-CN"/>
        </w:rPr>
        <w:t>PHY prioritization of overlapping DG and CG PUSCH of different PHY priorities.</w:t>
      </w:r>
    </w:p>
    <w:p w14:paraId="5701C934" w14:textId="77777777" w:rsidR="00EC1DCF" w:rsidRDefault="00EC1DCF" w:rsidP="009164B6">
      <w:pPr>
        <w:rPr>
          <w:rStyle w:val="Strong"/>
          <w:b w:val="0"/>
          <w:bCs w:val="0"/>
        </w:rPr>
      </w:pPr>
    </w:p>
    <w:p w14:paraId="2F60D35A" w14:textId="537BAC4B" w:rsidR="00324B9F" w:rsidRDefault="005833CD" w:rsidP="0065657E">
      <w:pPr>
        <w:pStyle w:val="Heading1"/>
        <w:spacing w:before="240"/>
        <w:ind w:left="578" w:hanging="578"/>
        <w:rPr>
          <w:lang w:eastAsia="zh-CN"/>
        </w:rPr>
      </w:pPr>
      <w:bookmarkStart w:id="3" w:name="_Ref129681832"/>
      <w:r>
        <w:rPr>
          <w:lang w:eastAsia="zh-CN"/>
        </w:rPr>
        <w:t xml:space="preserve">Intra-UE </w:t>
      </w:r>
      <w:r w:rsidR="00B06BA8">
        <w:rPr>
          <w:lang w:eastAsia="zh-CN"/>
        </w:rPr>
        <w:t xml:space="preserve">UCI-UCI and UCI-PUSCH </w:t>
      </w:r>
      <w:r w:rsidR="00173A86">
        <w:rPr>
          <w:lang w:eastAsia="zh-CN"/>
        </w:rPr>
        <w:t>c</w:t>
      </w:r>
      <w:r>
        <w:rPr>
          <w:lang w:eastAsia="zh-CN"/>
        </w:rPr>
        <w:t>ollision</w:t>
      </w:r>
    </w:p>
    <w:p w14:paraId="118D55D1" w14:textId="41A8D2EE" w:rsidR="00C13C11" w:rsidRPr="00C13C11" w:rsidRDefault="00C13C11" w:rsidP="003E0809">
      <w:pPr>
        <w:rPr>
          <w:b/>
          <w:color w:val="000000"/>
          <w:u w:val="single"/>
        </w:rPr>
      </w:pPr>
      <w:r>
        <w:rPr>
          <w:b/>
          <w:color w:val="000000"/>
          <w:u w:val="single"/>
        </w:rPr>
        <w:t xml:space="preserve">Intra-UE </w:t>
      </w:r>
      <w:r w:rsidRPr="00C13C11">
        <w:rPr>
          <w:b/>
          <w:color w:val="000000"/>
          <w:u w:val="single"/>
        </w:rPr>
        <w:t xml:space="preserve">prioritization/multiplexing </w:t>
      </w:r>
      <w:r>
        <w:rPr>
          <w:b/>
          <w:color w:val="000000"/>
          <w:u w:val="single"/>
        </w:rPr>
        <w:t xml:space="preserve">for </w:t>
      </w:r>
      <w:r w:rsidRPr="00C13C11">
        <w:rPr>
          <w:b/>
          <w:color w:val="000000"/>
          <w:u w:val="single"/>
        </w:rPr>
        <w:t xml:space="preserve">two UL transmissions overlapped in time domain </w:t>
      </w:r>
    </w:p>
    <w:p w14:paraId="773071C6" w14:textId="004FD43A" w:rsidR="00E4277B" w:rsidRDefault="003C4929" w:rsidP="003E0809">
      <w:pPr>
        <w:rPr>
          <w:color w:val="000000"/>
        </w:rPr>
      </w:pPr>
      <w:r>
        <w:rPr>
          <w:color w:val="000000"/>
        </w:rPr>
        <w:t xml:space="preserve">Rel-16 supports prioritization to handle </w:t>
      </w:r>
      <w:r w:rsidR="00844534">
        <w:rPr>
          <w:color w:val="000000"/>
        </w:rPr>
        <w:t xml:space="preserve">the </w:t>
      </w:r>
      <w:r>
        <w:rPr>
          <w:color w:val="000000"/>
        </w:rPr>
        <w:t>collision of traffic with different priorities</w:t>
      </w:r>
      <w:r w:rsidR="008D7426">
        <w:rPr>
          <w:color w:val="000000"/>
        </w:rPr>
        <w:t xml:space="preserve"> and drops the low priority signals/channels</w:t>
      </w:r>
      <w:r>
        <w:rPr>
          <w:color w:val="000000"/>
        </w:rPr>
        <w:t xml:space="preserve">. However, it is not efficient from system performance perspective to always drop </w:t>
      </w:r>
      <w:r w:rsidR="00844534">
        <w:rPr>
          <w:color w:val="000000"/>
        </w:rPr>
        <w:t xml:space="preserve">the </w:t>
      </w:r>
      <w:r>
        <w:rPr>
          <w:color w:val="000000"/>
        </w:rPr>
        <w:t>signal/channel with low priority</w:t>
      </w:r>
      <w:r w:rsidR="00E4277B">
        <w:rPr>
          <w:color w:val="000000"/>
        </w:rPr>
        <w:t xml:space="preserve">. </w:t>
      </w:r>
      <w:r w:rsidR="00D373C2">
        <w:rPr>
          <w:color w:val="000000"/>
        </w:rPr>
        <w:t>There are two</w:t>
      </w:r>
      <w:r w:rsidR="00E4277B">
        <w:rPr>
          <w:color w:val="000000"/>
        </w:rPr>
        <w:t xml:space="preserve"> options which can be considered for avoiding dropping of low priority </w:t>
      </w:r>
      <w:r w:rsidR="008D1AD8">
        <w:rPr>
          <w:color w:val="000000"/>
        </w:rPr>
        <w:t>transmission</w:t>
      </w:r>
      <w:r w:rsidR="00E4277B">
        <w:rPr>
          <w:color w:val="000000"/>
        </w:rPr>
        <w:t xml:space="preserve"> as given below. </w:t>
      </w:r>
    </w:p>
    <w:p w14:paraId="7AEE2257" w14:textId="2375D670" w:rsidR="00EB0E58" w:rsidRDefault="00E4277B" w:rsidP="003E0809">
      <w:pPr>
        <w:rPr>
          <w:color w:val="000000"/>
        </w:rPr>
      </w:pPr>
      <w:r>
        <w:rPr>
          <w:color w:val="000000"/>
        </w:rPr>
        <w:t xml:space="preserve">Option 1: </w:t>
      </w:r>
      <w:r w:rsidR="008D1AD8">
        <w:rPr>
          <w:color w:val="000000"/>
        </w:rPr>
        <w:t>Multiplexing of control and/or data channels considering the latency and reliability requirements of traffic with different priority. If latency and/or reliability requirements of high priority traffic are determined to be compromised, drop the low priority transmission.</w:t>
      </w:r>
      <w:r w:rsidR="003B4AAE">
        <w:rPr>
          <w:color w:val="000000"/>
        </w:rPr>
        <w:t xml:space="preserve"> </w:t>
      </w:r>
    </w:p>
    <w:p w14:paraId="1CA868C1" w14:textId="50412809" w:rsidR="00EB0E58" w:rsidRDefault="00EB0E58" w:rsidP="00EB0E58">
      <w:pPr>
        <w:rPr>
          <w:color w:val="000000"/>
        </w:rPr>
      </w:pPr>
      <w:r>
        <w:rPr>
          <w:color w:val="000000"/>
        </w:rPr>
        <w:t>Option 2: If multiplexing of traffic with different priority does not seem feasible due to latency and/or reliability constraints, support simultaneous PUCCH and PUSCH transmission</w:t>
      </w:r>
      <w:r w:rsidR="001D793A">
        <w:rPr>
          <w:color w:val="000000"/>
        </w:rPr>
        <w:t xml:space="preserve"> on different carriers.</w:t>
      </w:r>
      <w:r>
        <w:rPr>
          <w:color w:val="000000"/>
        </w:rPr>
        <w:t xml:space="preserve"> </w:t>
      </w:r>
    </w:p>
    <w:p w14:paraId="112F286F" w14:textId="373F8979" w:rsidR="003C4929" w:rsidRDefault="003B4AAE" w:rsidP="003E0809">
      <w:pPr>
        <w:rPr>
          <w:color w:val="000000"/>
        </w:rPr>
      </w:pPr>
      <w:r>
        <w:rPr>
          <w:color w:val="000000"/>
        </w:rPr>
        <w:t>Considering</w:t>
      </w:r>
      <w:r w:rsidR="00F21BD0">
        <w:rPr>
          <w:color w:val="000000"/>
        </w:rPr>
        <w:t xml:space="preserve"> th</w:t>
      </w:r>
      <w:r w:rsidR="00EB0E58">
        <w:rPr>
          <w:color w:val="000000"/>
        </w:rPr>
        <w:t>e above two</w:t>
      </w:r>
      <w:r w:rsidR="00F21BD0">
        <w:rPr>
          <w:color w:val="000000"/>
        </w:rPr>
        <w:t xml:space="preserve"> option</w:t>
      </w:r>
      <w:r w:rsidR="00EB0E58">
        <w:rPr>
          <w:color w:val="000000"/>
        </w:rPr>
        <w:t>s</w:t>
      </w:r>
      <w:r w:rsidR="00F21BD0">
        <w:rPr>
          <w:color w:val="000000"/>
        </w:rPr>
        <w:t>,</w:t>
      </w:r>
      <w:r w:rsidR="00A3267D">
        <w:rPr>
          <w:color w:val="000000"/>
        </w:rPr>
        <w:t xml:space="preserve"> intra-UE multiplexing/prioritization behavior </w:t>
      </w:r>
      <w:r w:rsidR="00A3267D" w:rsidRPr="004A6AA2">
        <w:rPr>
          <w:color w:val="000000"/>
        </w:rPr>
        <w:t>among HARQ-ACK/SR/CSI and PUSCH for traffic with different priorities</w:t>
      </w:r>
      <w:r w:rsidR="00A3267D">
        <w:rPr>
          <w:color w:val="000000"/>
        </w:rPr>
        <w:t xml:space="preserve"> </w:t>
      </w:r>
      <w:r w:rsidR="00F21BD0">
        <w:rPr>
          <w:color w:val="000000"/>
        </w:rPr>
        <w:t>can be defined as</w:t>
      </w:r>
      <w:r w:rsidR="00A3267D">
        <w:rPr>
          <w:color w:val="000000"/>
        </w:rPr>
        <w:t xml:space="preserve"> given in </w:t>
      </w:r>
      <w:r w:rsidR="002F01F5">
        <w:rPr>
          <w:color w:val="000000"/>
        </w:rPr>
        <w:fldChar w:fldCharType="begin"/>
      </w:r>
      <w:r w:rsidR="002F01F5">
        <w:rPr>
          <w:color w:val="000000"/>
        </w:rPr>
        <w:instrText xml:space="preserve"> REF _Ref46818226 \h </w:instrText>
      </w:r>
      <w:r w:rsidR="002F01F5">
        <w:rPr>
          <w:color w:val="000000"/>
        </w:rPr>
      </w:r>
      <w:r w:rsidR="002F01F5">
        <w:rPr>
          <w:color w:val="000000"/>
        </w:rPr>
        <w:fldChar w:fldCharType="separate"/>
      </w:r>
      <w:r w:rsidR="002F01F5">
        <w:t xml:space="preserve">Table </w:t>
      </w:r>
      <w:r w:rsidR="002F01F5">
        <w:rPr>
          <w:noProof/>
        </w:rPr>
        <w:t>1</w:t>
      </w:r>
      <w:r w:rsidR="002F01F5">
        <w:rPr>
          <w:color w:val="000000"/>
        </w:rPr>
        <w:fldChar w:fldCharType="end"/>
      </w:r>
      <w:r w:rsidR="004F294A">
        <w:rPr>
          <w:color w:val="000000"/>
        </w:rPr>
        <w:t>.</w:t>
      </w:r>
      <w:r w:rsidR="00073687">
        <w:rPr>
          <w:color w:val="000000"/>
        </w:rPr>
        <w:t xml:space="preserve"> For collision handling between </w:t>
      </w:r>
      <w:proofErr w:type="spellStart"/>
      <w:r w:rsidR="00073687">
        <w:rPr>
          <w:color w:val="000000"/>
        </w:rPr>
        <w:t>eMBB</w:t>
      </w:r>
      <w:proofErr w:type="spellEnd"/>
      <w:r w:rsidR="00073687">
        <w:rPr>
          <w:color w:val="000000"/>
        </w:rPr>
        <w:t xml:space="preserve"> HARQ-ACK and URLLC HARQ-ACK, </w:t>
      </w:r>
      <w:r w:rsidR="005540C4">
        <w:rPr>
          <w:color w:val="000000"/>
        </w:rPr>
        <w:t xml:space="preserve">another possible option that can be considered is </w:t>
      </w:r>
      <w:r w:rsidR="008233CE">
        <w:rPr>
          <w:color w:val="000000"/>
        </w:rPr>
        <w:t xml:space="preserve">to resend </w:t>
      </w:r>
      <w:proofErr w:type="spellStart"/>
      <w:r w:rsidR="008233CE">
        <w:rPr>
          <w:color w:val="000000"/>
        </w:rPr>
        <w:t>eMBB</w:t>
      </w:r>
      <w:proofErr w:type="spellEnd"/>
      <w:r w:rsidR="008233CE">
        <w:rPr>
          <w:color w:val="000000"/>
        </w:rPr>
        <w:t xml:space="preserve"> HARQ-ACK using Rel-16 NR-U HARQ-ACK feedback mechanism as </w:t>
      </w:r>
      <w:r w:rsidR="004E2022">
        <w:rPr>
          <w:color w:val="000000"/>
        </w:rPr>
        <w:t xml:space="preserve">a </w:t>
      </w:r>
      <w:r w:rsidR="008233CE">
        <w:rPr>
          <w:color w:val="000000"/>
        </w:rPr>
        <w:t xml:space="preserve">baseline as shown in </w:t>
      </w:r>
      <w:r w:rsidR="008233CE">
        <w:rPr>
          <w:color w:val="000000"/>
        </w:rPr>
        <w:fldChar w:fldCharType="begin"/>
      </w:r>
      <w:r w:rsidR="008233CE">
        <w:rPr>
          <w:color w:val="000000"/>
        </w:rPr>
        <w:instrText xml:space="preserve"> REF _Ref46818226 \h </w:instrText>
      </w:r>
      <w:r w:rsidR="008233CE">
        <w:rPr>
          <w:color w:val="000000"/>
        </w:rPr>
      </w:r>
      <w:r w:rsidR="008233CE">
        <w:rPr>
          <w:color w:val="000000"/>
        </w:rPr>
        <w:fldChar w:fldCharType="separate"/>
      </w:r>
      <w:r w:rsidR="008233CE" w:rsidRPr="003B4AAE">
        <w:t xml:space="preserve">Table </w:t>
      </w:r>
      <w:r w:rsidR="008233CE" w:rsidRPr="003B4AAE">
        <w:rPr>
          <w:noProof/>
        </w:rPr>
        <w:t>1</w:t>
      </w:r>
      <w:r w:rsidR="008233CE">
        <w:rPr>
          <w:color w:val="000000"/>
        </w:rPr>
        <w:fldChar w:fldCharType="end"/>
      </w:r>
      <w:r w:rsidR="008233CE">
        <w:rPr>
          <w:color w:val="000000"/>
        </w:rPr>
        <w:t xml:space="preserve">. </w:t>
      </w:r>
    </w:p>
    <w:p w14:paraId="293D5BBE" w14:textId="77777777" w:rsidR="00A33704" w:rsidRPr="001D793A" w:rsidRDefault="00A33704" w:rsidP="00A33704">
      <w:pPr>
        <w:rPr>
          <w:lang w:eastAsia="zh-CN"/>
        </w:rPr>
      </w:pPr>
      <w:r>
        <w:rPr>
          <w:lang w:eastAsia="zh-CN"/>
        </w:rPr>
        <w:t xml:space="preserve">Compared to option 1, option 2 can help </w:t>
      </w:r>
      <w:r>
        <w:rPr>
          <w:color w:val="000000"/>
        </w:rPr>
        <w:t xml:space="preserve">to avoid spectral efficiency loss caused by dropping low priority transmission. Therefore, this could be considered for improved system performance. However, </w:t>
      </w:r>
      <w:r w:rsidRPr="00406782">
        <w:rPr>
          <w:color w:val="000000"/>
        </w:rPr>
        <w:t>power sharing between PUCCH/PUSCH with different priority</w:t>
      </w:r>
      <w:r>
        <w:rPr>
          <w:color w:val="000000"/>
        </w:rPr>
        <w:t xml:space="preserve"> should be considered for power limited cases.</w:t>
      </w:r>
    </w:p>
    <w:p w14:paraId="31F547CA" w14:textId="77777777" w:rsidR="00A33704" w:rsidRDefault="00A33704" w:rsidP="00A33704">
      <w:pPr>
        <w:rPr>
          <w:lang w:eastAsia="zh-CN"/>
        </w:rPr>
      </w:pPr>
      <w:r w:rsidRPr="00B966CB">
        <w:rPr>
          <w:b/>
          <w:bCs/>
          <w:i/>
          <w:iCs/>
          <w:lang w:eastAsia="zh-CN"/>
        </w:rPr>
        <w:t xml:space="preserve">Proposal 1: </w:t>
      </w:r>
      <w:r w:rsidRPr="00A20C55">
        <w:rPr>
          <w:i/>
          <w:iCs/>
          <w:lang w:eastAsia="zh-CN"/>
        </w:rPr>
        <w:t>Consider support</w:t>
      </w:r>
      <w:r>
        <w:rPr>
          <w:i/>
          <w:iCs/>
          <w:lang w:eastAsia="zh-CN"/>
        </w:rPr>
        <w:t xml:space="preserve">ing simultaneous PUCCH/PUSCH transmission on different carriers </w:t>
      </w:r>
      <w:r w:rsidRPr="00A20C55">
        <w:rPr>
          <w:i/>
          <w:iCs/>
          <w:lang w:eastAsia="zh-CN"/>
        </w:rPr>
        <w:t xml:space="preserve">to avoid spectral efficiency loss caused by </w:t>
      </w:r>
      <w:r>
        <w:rPr>
          <w:i/>
          <w:iCs/>
          <w:lang w:eastAsia="zh-CN"/>
        </w:rPr>
        <w:t xml:space="preserve">always </w:t>
      </w:r>
      <w:r w:rsidRPr="00A20C55">
        <w:rPr>
          <w:i/>
          <w:iCs/>
          <w:lang w:eastAsia="zh-CN"/>
        </w:rPr>
        <w:t>dropping low priority transmission</w:t>
      </w:r>
      <w:r>
        <w:rPr>
          <w:i/>
          <w:iCs/>
          <w:lang w:eastAsia="zh-CN"/>
        </w:rPr>
        <w:t>.</w:t>
      </w:r>
    </w:p>
    <w:p w14:paraId="41A6F264" w14:textId="3CADCA22" w:rsidR="004F294A" w:rsidRPr="003B4AAE" w:rsidRDefault="004F294A" w:rsidP="003E0809">
      <w:pPr>
        <w:rPr>
          <w:color w:val="000000"/>
        </w:rPr>
      </w:pPr>
    </w:p>
    <w:p w14:paraId="085ADD44" w14:textId="214451BE" w:rsidR="006813DF" w:rsidRPr="003B4AAE" w:rsidRDefault="006813DF" w:rsidP="006813DF">
      <w:pPr>
        <w:pStyle w:val="Caption"/>
        <w:keepNext/>
        <w:rPr>
          <w:sz w:val="22"/>
          <w:szCs w:val="22"/>
        </w:rPr>
      </w:pPr>
      <w:bookmarkStart w:id="4" w:name="_Ref46818226"/>
      <w:r w:rsidRPr="003B4AAE">
        <w:rPr>
          <w:sz w:val="22"/>
          <w:szCs w:val="22"/>
        </w:rPr>
        <w:t xml:space="preserve">Table </w:t>
      </w:r>
      <w:r w:rsidRPr="003B4AAE">
        <w:rPr>
          <w:sz w:val="22"/>
          <w:szCs w:val="22"/>
        </w:rPr>
        <w:fldChar w:fldCharType="begin"/>
      </w:r>
      <w:r w:rsidRPr="003B4AAE">
        <w:rPr>
          <w:sz w:val="22"/>
          <w:szCs w:val="22"/>
        </w:rPr>
        <w:instrText xml:space="preserve"> SEQ Table \* ARABIC </w:instrText>
      </w:r>
      <w:r w:rsidRPr="003B4AAE">
        <w:rPr>
          <w:sz w:val="22"/>
          <w:szCs w:val="22"/>
        </w:rPr>
        <w:fldChar w:fldCharType="separate"/>
      </w:r>
      <w:r w:rsidRPr="003B4AAE">
        <w:rPr>
          <w:noProof/>
          <w:sz w:val="22"/>
          <w:szCs w:val="22"/>
        </w:rPr>
        <w:t>1</w:t>
      </w:r>
      <w:r w:rsidRPr="003B4AAE">
        <w:rPr>
          <w:sz w:val="22"/>
          <w:szCs w:val="22"/>
        </w:rPr>
        <w:fldChar w:fldCharType="end"/>
      </w:r>
      <w:bookmarkEnd w:id="4"/>
      <w:r w:rsidRPr="003B4AAE">
        <w:rPr>
          <w:sz w:val="22"/>
          <w:szCs w:val="22"/>
        </w:rPr>
        <w:t xml:space="preserve"> Collision handling of UL channels with different priorities</w:t>
      </w:r>
    </w:p>
    <w:tbl>
      <w:tblPr>
        <w:tblStyle w:val="TableGrid"/>
        <w:tblpPr w:leftFromText="180" w:rightFromText="180" w:vertAnchor="text" w:tblpY="408"/>
        <w:tblW w:w="0" w:type="auto"/>
        <w:tblLook w:val="04A0" w:firstRow="1" w:lastRow="0" w:firstColumn="1" w:lastColumn="0" w:noHBand="0" w:noVBand="1"/>
      </w:tblPr>
      <w:tblGrid>
        <w:gridCol w:w="1555"/>
        <w:gridCol w:w="1842"/>
        <w:gridCol w:w="1985"/>
        <w:gridCol w:w="2063"/>
        <w:gridCol w:w="1862"/>
      </w:tblGrid>
      <w:tr w:rsidR="006813DF" w:rsidRPr="00202DCC" w14:paraId="3A7E8D41" w14:textId="77777777" w:rsidTr="001C490A">
        <w:tc>
          <w:tcPr>
            <w:tcW w:w="1555" w:type="dxa"/>
          </w:tcPr>
          <w:p w14:paraId="14B799D1" w14:textId="77777777" w:rsidR="006813DF" w:rsidRPr="00202DCC" w:rsidRDefault="006813DF" w:rsidP="005007D1">
            <w:pPr>
              <w:rPr>
                <w:color w:val="000000"/>
                <w:sz w:val="20"/>
                <w:szCs w:val="20"/>
              </w:rPr>
            </w:pPr>
          </w:p>
        </w:tc>
        <w:tc>
          <w:tcPr>
            <w:tcW w:w="1842" w:type="dxa"/>
          </w:tcPr>
          <w:p w14:paraId="62949C59" w14:textId="77777777" w:rsidR="006813DF" w:rsidRPr="00202DCC" w:rsidRDefault="006813DF" w:rsidP="005007D1">
            <w:pPr>
              <w:rPr>
                <w:color w:val="000000"/>
                <w:sz w:val="20"/>
                <w:szCs w:val="20"/>
              </w:rPr>
            </w:pPr>
            <w:r w:rsidRPr="00202DCC">
              <w:rPr>
                <w:rFonts w:eastAsia="SimSun"/>
                <w:sz w:val="20"/>
                <w:szCs w:val="20"/>
                <w:lang w:eastAsia="zh-CN"/>
              </w:rPr>
              <w:t>URLLC SR</w:t>
            </w:r>
          </w:p>
        </w:tc>
        <w:tc>
          <w:tcPr>
            <w:tcW w:w="1985" w:type="dxa"/>
          </w:tcPr>
          <w:p w14:paraId="7A3EEFB9" w14:textId="77777777" w:rsidR="006813DF" w:rsidRPr="00202DCC" w:rsidRDefault="006813DF" w:rsidP="005007D1">
            <w:pPr>
              <w:rPr>
                <w:color w:val="000000"/>
                <w:sz w:val="20"/>
                <w:szCs w:val="20"/>
              </w:rPr>
            </w:pPr>
            <w:r w:rsidRPr="00202DCC">
              <w:rPr>
                <w:rFonts w:eastAsia="SimSun"/>
                <w:sz w:val="20"/>
                <w:szCs w:val="20"/>
                <w:lang w:eastAsia="zh-CN"/>
              </w:rPr>
              <w:t>URLLC HARQ-ACK</w:t>
            </w:r>
          </w:p>
        </w:tc>
        <w:tc>
          <w:tcPr>
            <w:tcW w:w="2063" w:type="dxa"/>
          </w:tcPr>
          <w:p w14:paraId="5B7F93E7" w14:textId="77777777" w:rsidR="006813DF" w:rsidRPr="00202DCC" w:rsidRDefault="006813DF" w:rsidP="005007D1">
            <w:pPr>
              <w:rPr>
                <w:color w:val="000000"/>
                <w:sz w:val="20"/>
                <w:szCs w:val="20"/>
              </w:rPr>
            </w:pPr>
            <w:r w:rsidRPr="00202DCC">
              <w:rPr>
                <w:rFonts w:eastAsia="SimSun"/>
                <w:sz w:val="20"/>
                <w:szCs w:val="20"/>
                <w:lang w:eastAsia="zh-CN"/>
              </w:rPr>
              <w:t>A-CSI on PUSCH</w:t>
            </w:r>
          </w:p>
        </w:tc>
        <w:tc>
          <w:tcPr>
            <w:tcW w:w="1862" w:type="dxa"/>
          </w:tcPr>
          <w:p w14:paraId="4859DCF5" w14:textId="77777777" w:rsidR="006813DF" w:rsidRPr="00202DCC" w:rsidRDefault="006813DF" w:rsidP="005007D1">
            <w:pPr>
              <w:rPr>
                <w:color w:val="000000"/>
                <w:sz w:val="20"/>
                <w:szCs w:val="20"/>
              </w:rPr>
            </w:pPr>
            <w:r w:rsidRPr="00202DCC">
              <w:rPr>
                <w:rFonts w:eastAsia="SimSun"/>
                <w:sz w:val="20"/>
                <w:szCs w:val="20"/>
                <w:lang w:eastAsia="zh-CN"/>
              </w:rPr>
              <w:t>URLLC PUSCH</w:t>
            </w:r>
          </w:p>
        </w:tc>
      </w:tr>
      <w:tr w:rsidR="006813DF" w:rsidRPr="00202DCC" w14:paraId="6E951B2A" w14:textId="77777777" w:rsidTr="001C490A">
        <w:tc>
          <w:tcPr>
            <w:tcW w:w="1555" w:type="dxa"/>
          </w:tcPr>
          <w:p w14:paraId="23FDBFD2" w14:textId="77777777" w:rsidR="006813DF" w:rsidRPr="00202DCC" w:rsidRDefault="006813DF" w:rsidP="005007D1">
            <w:pPr>
              <w:rPr>
                <w:color w:val="000000"/>
                <w:sz w:val="20"/>
                <w:szCs w:val="20"/>
              </w:rPr>
            </w:pPr>
            <w:proofErr w:type="spellStart"/>
            <w:r w:rsidRPr="00202DCC">
              <w:rPr>
                <w:color w:val="000000"/>
                <w:sz w:val="20"/>
                <w:szCs w:val="20"/>
              </w:rPr>
              <w:t>eMBB</w:t>
            </w:r>
            <w:proofErr w:type="spellEnd"/>
            <w:r w:rsidRPr="00202DCC">
              <w:rPr>
                <w:color w:val="000000"/>
                <w:sz w:val="20"/>
                <w:szCs w:val="20"/>
              </w:rPr>
              <w:t xml:space="preserve"> SR</w:t>
            </w:r>
          </w:p>
        </w:tc>
        <w:tc>
          <w:tcPr>
            <w:tcW w:w="1842" w:type="dxa"/>
          </w:tcPr>
          <w:p w14:paraId="58B4A086" w14:textId="77777777" w:rsidR="006813DF" w:rsidRPr="00202DCC" w:rsidRDefault="006813DF" w:rsidP="005007D1">
            <w:pPr>
              <w:rPr>
                <w:color w:val="000000"/>
                <w:sz w:val="20"/>
                <w:szCs w:val="20"/>
              </w:rPr>
            </w:pPr>
            <w:r w:rsidRPr="00202DCC">
              <w:rPr>
                <w:color w:val="000000"/>
                <w:sz w:val="20"/>
                <w:szCs w:val="20"/>
              </w:rPr>
              <w:t xml:space="preserve">Drop </w:t>
            </w:r>
            <w:proofErr w:type="spellStart"/>
            <w:r w:rsidRPr="00202DCC">
              <w:rPr>
                <w:color w:val="000000"/>
                <w:sz w:val="20"/>
                <w:szCs w:val="20"/>
              </w:rPr>
              <w:t>eMBB</w:t>
            </w:r>
            <w:proofErr w:type="spellEnd"/>
            <w:r w:rsidRPr="00202DCC">
              <w:rPr>
                <w:color w:val="000000"/>
                <w:sz w:val="20"/>
                <w:szCs w:val="20"/>
              </w:rPr>
              <w:t xml:space="preserve"> SR</w:t>
            </w:r>
          </w:p>
        </w:tc>
        <w:tc>
          <w:tcPr>
            <w:tcW w:w="1985" w:type="dxa"/>
          </w:tcPr>
          <w:p w14:paraId="247F083A" w14:textId="5A4BFD87" w:rsidR="006813DF" w:rsidRPr="00202DCC" w:rsidRDefault="006813DF" w:rsidP="005007D1">
            <w:pPr>
              <w:rPr>
                <w:color w:val="000000"/>
                <w:sz w:val="20"/>
                <w:szCs w:val="20"/>
                <w:lang w:val="en-GB"/>
              </w:rPr>
            </w:pPr>
            <w:r w:rsidRPr="00F441DA">
              <w:rPr>
                <w:color w:val="000000"/>
                <w:sz w:val="20"/>
                <w:szCs w:val="20"/>
              </w:rPr>
              <w:t xml:space="preserve">Reuse Rel-15 multiplexing rule as baseline if URLLC latency is satisfied, otherwise, drop </w:t>
            </w:r>
            <w:proofErr w:type="spellStart"/>
            <w:r w:rsidRPr="00F441DA">
              <w:rPr>
                <w:color w:val="000000"/>
                <w:sz w:val="20"/>
                <w:szCs w:val="20"/>
              </w:rPr>
              <w:t>eMBB</w:t>
            </w:r>
            <w:proofErr w:type="spellEnd"/>
            <w:r w:rsidRPr="00F441DA">
              <w:rPr>
                <w:color w:val="000000"/>
                <w:sz w:val="20"/>
                <w:szCs w:val="20"/>
              </w:rPr>
              <w:t xml:space="preserve"> SR</w:t>
            </w:r>
          </w:p>
        </w:tc>
        <w:tc>
          <w:tcPr>
            <w:tcW w:w="2063" w:type="dxa"/>
          </w:tcPr>
          <w:p w14:paraId="386B60DA" w14:textId="77777777" w:rsidR="006813DF" w:rsidRPr="00202DCC" w:rsidRDefault="006813DF" w:rsidP="005007D1">
            <w:pPr>
              <w:rPr>
                <w:color w:val="000000"/>
                <w:sz w:val="20"/>
                <w:szCs w:val="20"/>
              </w:rPr>
            </w:pPr>
            <w:r w:rsidRPr="00202DCC">
              <w:rPr>
                <w:color w:val="000000"/>
                <w:sz w:val="20"/>
                <w:szCs w:val="20"/>
              </w:rPr>
              <w:t xml:space="preserve">Drop </w:t>
            </w:r>
            <w:proofErr w:type="spellStart"/>
            <w:r w:rsidRPr="00202DCC">
              <w:rPr>
                <w:color w:val="000000"/>
                <w:sz w:val="20"/>
                <w:szCs w:val="20"/>
              </w:rPr>
              <w:t>eMBB</w:t>
            </w:r>
            <w:proofErr w:type="spellEnd"/>
            <w:r w:rsidRPr="00202DCC">
              <w:rPr>
                <w:color w:val="000000"/>
                <w:sz w:val="20"/>
                <w:szCs w:val="20"/>
              </w:rPr>
              <w:t xml:space="preserve"> SR</w:t>
            </w:r>
          </w:p>
        </w:tc>
        <w:tc>
          <w:tcPr>
            <w:tcW w:w="1862" w:type="dxa"/>
          </w:tcPr>
          <w:p w14:paraId="0A6F657D" w14:textId="77777777" w:rsidR="006813DF" w:rsidRPr="00202DCC" w:rsidRDefault="006813DF" w:rsidP="005007D1">
            <w:pPr>
              <w:rPr>
                <w:color w:val="000000"/>
                <w:sz w:val="20"/>
                <w:szCs w:val="20"/>
              </w:rPr>
            </w:pPr>
            <w:r w:rsidRPr="00202DCC">
              <w:rPr>
                <w:color w:val="000000"/>
                <w:sz w:val="20"/>
                <w:szCs w:val="20"/>
              </w:rPr>
              <w:t xml:space="preserve">Drop </w:t>
            </w:r>
            <w:proofErr w:type="spellStart"/>
            <w:r w:rsidRPr="00202DCC">
              <w:rPr>
                <w:color w:val="000000"/>
                <w:sz w:val="20"/>
                <w:szCs w:val="20"/>
              </w:rPr>
              <w:t>eMBB</w:t>
            </w:r>
            <w:proofErr w:type="spellEnd"/>
            <w:r w:rsidRPr="00202DCC">
              <w:rPr>
                <w:color w:val="000000"/>
                <w:sz w:val="20"/>
                <w:szCs w:val="20"/>
              </w:rPr>
              <w:t xml:space="preserve"> SR</w:t>
            </w:r>
          </w:p>
        </w:tc>
      </w:tr>
      <w:tr w:rsidR="006813DF" w:rsidRPr="00202DCC" w14:paraId="53C0230D" w14:textId="77777777" w:rsidTr="001C490A">
        <w:tc>
          <w:tcPr>
            <w:tcW w:w="1555" w:type="dxa"/>
          </w:tcPr>
          <w:p w14:paraId="69400148" w14:textId="77777777" w:rsidR="006813DF" w:rsidRPr="00202DCC" w:rsidRDefault="006813DF" w:rsidP="005007D1">
            <w:pPr>
              <w:rPr>
                <w:color w:val="000000"/>
                <w:sz w:val="20"/>
                <w:szCs w:val="20"/>
              </w:rPr>
            </w:pPr>
            <w:proofErr w:type="spellStart"/>
            <w:r w:rsidRPr="00202DCC">
              <w:rPr>
                <w:color w:val="000000"/>
                <w:sz w:val="20"/>
                <w:szCs w:val="20"/>
              </w:rPr>
              <w:t>eMBB</w:t>
            </w:r>
            <w:proofErr w:type="spellEnd"/>
            <w:r w:rsidRPr="00202DCC">
              <w:rPr>
                <w:color w:val="000000"/>
                <w:sz w:val="20"/>
                <w:szCs w:val="20"/>
              </w:rPr>
              <w:t xml:space="preserve"> HARQ-ACK</w:t>
            </w:r>
          </w:p>
        </w:tc>
        <w:tc>
          <w:tcPr>
            <w:tcW w:w="1842" w:type="dxa"/>
          </w:tcPr>
          <w:p w14:paraId="455A759B" w14:textId="77777777" w:rsidR="00E94337" w:rsidRDefault="006813DF" w:rsidP="005007D1">
            <w:pPr>
              <w:rPr>
                <w:color w:val="000000"/>
                <w:sz w:val="20"/>
                <w:szCs w:val="20"/>
              </w:rPr>
            </w:pPr>
            <w:r w:rsidRPr="00202DCC">
              <w:rPr>
                <w:color w:val="000000"/>
                <w:sz w:val="20"/>
                <w:szCs w:val="20"/>
              </w:rPr>
              <w:t xml:space="preserve">Reuse Rel-15 multiplexing rule for all SR and HARQ-ACK collision cases except for </w:t>
            </w:r>
            <w:proofErr w:type="spellStart"/>
            <w:r w:rsidRPr="00202DCC">
              <w:rPr>
                <w:color w:val="000000"/>
                <w:sz w:val="20"/>
                <w:szCs w:val="20"/>
              </w:rPr>
              <w:t>eMBB</w:t>
            </w:r>
            <w:proofErr w:type="spellEnd"/>
            <w:r w:rsidRPr="00202DCC">
              <w:rPr>
                <w:color w:val="000000"/>
                <w:sz w:val="20"/>
                <w:szCs w:val="20"/>
              </w:rPr>
              <w:t xml:space="preserve"> HARQ-ACK with PF1 vs URLLC SR with PF0. For such case, </w:t>
            </w:r>
          </w:p>
          <w:p w14:paraId="2F5293EA" w14:textId="77777777" w:rsidR="006813DF" w:rsidRDefault="00E94337" w:rsidP="005007D1">
            <w:pPr>
              <w:rPr>
                <w:color w:val="000000"/>
                <w:sz w:val="20"/>
                <w:szCs w:val="20"/>
              </w:rPr>
            </w:pPr>
            <w:r>
              <w:rPr>
                <w:color w:val="000000"/>
                <w:sz w:val="20"/>
                <w:szCs w:val="20"/>
              </w:rPr>
              <w:t xml:space="preserve">Option 1: </w:t>
            </w:r>
            <w:r w:rsidR="006813DF" w:rsidRPr="00202DCC">
              <w:rPr>
                <w:color w:val="000000"/>
                <w:sz w:val="20"/>
                <w:szCs w:val="20"/>
              </w:rPr>
              <w:t xml:space="preserve">drop </w:t>
            </w:r>
            <w:proofErr w:type="spellStart"/>
            <w:r w:rsidR="006813DF" w:rsidRPr="00202DCC">
              <w:rPr>
                <w:color w:val="000000"/>
                <w:sz w:val="20"/>
                <w:szCs w:val="20"/>
              </w:rPr>
              <w:t>eMBB</w:t>
            </w:r>
            <w:proofErr w:type="spellEnd"/>
            <w:r w:rsidR="006813DF" w:rsidRPr="00202DCC">
              <w:rPr>
                <w:color w:val="000000"/>
                <w:sz w:val="20"/>
                <w:szCs w:val="20"/>
              </w:rPr>
              <w:t xml:space="preserve"> HARQ-ACK</w:t>
            </w:r>
          </w:p>
          <w:p w14:paraId="577E1E11" w14:textId="4A65CB49" w:rsidR="00E94337" w:rsidRPr="00202DCC" w:rsidRDefault="00E94337" w:rsidP="005007D1">
            <w:pPr>
              <w:rPr>
                <w:color w:val="000000"/>
                <w:sz w:val="20"/>
                <w:szCs w:val="20"/>
              </w:rPr>
            </w:pPr>
            <w:r>
              <w:rPr>
                <w:color w:val="000000"/>
                <w:sz w:val="20"/>
                <w:szCs w:val="20"/>
              </w:rPr>
              <w:t>Option 2: Parallel PUCCH transmission on different carriers</w:t>
            </w:r>
          </w:p>
        </w:tc>
        <w:tc>
          <w:tcPr>
            <w:tcW w:w="1985" w:type="dxa"/>
          </w:tcPr>
          <w:p w14:paraId="53575904" w14:textId="77777777" w:rsidR="006813DF" w:rsidRDefault="009024C4" w:rsidP="005007D1">
            <w:pPr>
              <w:rPr>
                <w:color w:val="000000"/>
                <w:sz w:val="20"/>
                <w:szCs w:val="20"/>
              </w:rPr>
            </w:pPr>
            <w:r w:rsidRPr="00202DCC">
              <w:rPr>
                <w:color w:val="000000"/>
                <w:sz w:val="20"/>
                <w:szCs w:val="20"/>
              </w:rPr>
              <w:t xml:space="preserve">Multiplex </w:t>
            </w:r>
            <w:proofErr w:type="spellStart"/>
            <w:r w:rsidRPr="00202DCC">
              <w:rPr>
                <w:color w:val="000000"/>
                <w:sz w:val="20"/>
                <w:szCs w:val="20"/>
              </w:rPr>
              <w:t>eMBB</w:t>
            </w:r>
            <w:proofErr w:type="spellEnd"/>
            <w:r w:rsidRPr="00202DCC">
              <w:rPr>
                <w:color w:val="000000"/>
                <w:sz w:val="20"/>
                <w:szCs w:val="20"/>
              </w:rPr>
              <w:t xml:space="preserve"> HARQ-ACK and URLLC HARQ-ACK in PUCCH resource for URLLC HARQ-ACK if the maximum code rate of the multiplexed PUCCH resource</w:t>
            </w:r>
            <w:r w:rsidR="00EB0E58">
              <w:rPr>
                <w:color w:val="000000"/>
                <w:sz w:val="20"/>
                <w:szCs w:val="20"/>
              </w:rPr>
              <w:t xml:space="preserve"> does not exceed</w:t>
            </w:r>
            <w:r w:rsidRPr="00202DCC">
              <w:rPr>
                <w:color w:val="000000"/>
                <w:sz w:val="20"/>
                <w:szCs w:val="20"/>
              </w:rPr>
              <w:t xml:space="preserve">. Otherwise, </w:t>
            </w:r>
            <w:r w:rsidR="0053356D">
              <w:rPr>
                <w:color w:val="000000"/>
                <w:sz w:val="20"/>
                <w:szCs w:val="20"/>
              </w:rPr>
              <w:t xml:space="preserve">Option 1: </w:t>
            </w:r>
            <w:r w:rsidRPr="00202DCC">
              <w:rPr>
                <w:color w:val="000000"/>
                <w:sz w:val="20"/>
                <w:szCs w:val="20"/>
              </w:rPr>
              <w:t xml:space="preserve">drop </w:t>
            </w:r>
            <w:proofErr w:type="spellStart"/>
            <w:r w:rsidRPr="00202DCC">
              <w:rPr>
                <w:color w:val="000000"/>
                <w:sz w:val="20"/>
                <w:szCs w:val="20"/>
              </w:rPr>
              <w:t>eMBB</w:t>
            </w:r>
            <w:proofErr w:type="spellEnd"/>
            <w:r w:rsidRPr="00202DCC">
              <w:rPr>
                <w:color w:val="000000"/>
                <w:sz w:val="20"/>
                <w:szCs w:val="20"/>
              </w:rPr>
              <w:t xml:space="preserve"> HARQ-ACK</w:t>
            </w:r>
          </w:p>
          <w:p w14:paraId="2BFAEE52" w14:textId="77777777" w:rsidR="00C13C11" w:rsidRDefault="0053356D" w:rsidP="00C13C11">
            <w:pPr>
              <w:jc w:val="left"/>
              <w:rPr>
                <w:color w:val="000000"/>
                <w:sz w:val="20"/>
                <w:szCs w:val="20"/>
              </w:rPr>
            </w:pPr>
            <w:proofErr w:type="gramStart"/>
            <w:r>
              <w:rPr>
                <w:color w:val="000000"/>
                <w:sz w:val="20"/>
                <w:szCs w:val="20"/>
              </w:rPr>
              <w:t>Option  2</w:t>
            </w:r>
            <w:proofErr w:type="gramEnd"/>
            <w:r>
              <w:rPr>
                <w:color w:val="000000"/>
                <w:sz w:val="20"/>
                <w:szCs w:val="20"/>
              </w:rPr>
              <w:t>: Parallel PUCCH transmission on different carriers</w:t>
            </w:r>
          </w:p>
          <w:p w14:paraId="1C545622" w14:textId="6EDF97FD" w:rsidR="00EE2D20" w:rsidRPr="00202DCC" w:rsidRDefault="00EE2D20" w:rsidP="00C13C11">
            <w:pPr>
              <w:jc w:val="left"/>
              <w:rPr>
                <w:color w:val="000000"/>
                <w:sz w:val="20"/>
                <w:szCs w:val="20"/>
              </w:rPr>
            </w:pPr>
            <w:r>
              <w:rPr>
                <w:color w:val="000000"/>
                <w:sz w:val="20"/>
                <w:szCs w:val="20"/>
              </w:rPr>
              <w:t xml:space="preserve">Option 3: Employ </w:t>
            </w:r>
            <w:r w:rsidR="00451ED6">
              <w:rPr>
                <w:color w:val="000000"/>
                <w:sz w:val="20"/>
                <w:szCs w:val="20"/>
              </w:rPr>
              <w:t xml:space="preserve">NR-U one-shot HARQ-ACK feedback mechanism to resend </w:t>
            </w:r>
            <w:proofErr w:type="spellStart"/>
            <w:r w:rsidR="00451ED6">
              <w:rPr>
                <w:color w:val="000000"/>
                <w:sz w:val="20"/>
                <w:szCs w:val="20"/>
              </w:rPr>
              <w:t>eMBB</w:t>
            </w:r>
            <w:proofErr w:type="spellEnd"/>
            <w:r w:rsidR="00451ED6">
              <w:rPr>
                <w:color w:val="000000"/>
                <w:sz w:val="20"/>
                <w:szCs w:val="20"/>
              </w:rPr>
              <w:t xml:space="preserve"> HARQ-ACK</w:t>
            </w:r>
          </w:p>
        </w:tc>
        <w:tc>
          <w:tcPr>
            <w:tcW w:w="2063" w:type="dxa"/>
          </w:tcPr>
          <w:p w14:paraId="6A7915AA" w14:textId="1C5DFC5E" w:rsidR="006813DF" w:rsidRPr="00202DCC" w:rsidRDefault="00373391" w:rsidP="005007D1">
            <w:pPr>
              <w:rPr>
                <w:color w:val="000000"/>
                <w:sz w:val="20"/>
                <w:szCs w:val="20"/>
              </w:rPr>
            </w:pPr>
            <w:r w:rsidRPr="00373391">
              <w:rPr>
                <w:color w:val="000000"/>
                <w:sz w:val="20"/>
                <w:szCs w:val="20"/>
              </w:rPr>
              <w:t>Mu</w:t>
            </w:r>
            <w:r>
              <w:rPr>
                <w:color w:val="000000"/>
                <w:sz w:val="20"/>
                <w:szCs w:val="20"/>
              </w:rPr>
              <w:t>ltiplex</w:t>
            </w:r>
            <w:r w:rsidRPr="00373391">
              <w:rPr>
                <w:color w:val="000000"/>
                <w:sz w:val="20"/>
                <w:szCs w:val="20"/>
              </w:rPr>
              <w:t xml:space="preserve"> </w:t>
            </w:r>
            <w:proofErr w:type="spellStart"/>
            <w:r w:rsidRPr="00373391">
              <w:rPr>
                <w:color w:val="000000"/>
                <w:sz w:val="20"/>
                <w:szCs w:val="20"/>
              </w:rPr>
              <w:t>eMBB</w:t>
            </w:r>
            <w:proofErr w:type="spellEnd"/>
            <w:r w:rsidRPr="00373391">
              <w:rPr>
                <w:color w:val="000000"/>
                <w:sz w:val="20"/>
                <w:szCs w:val="20"/>
              </w:rPr>
              <w:t xml:space="preserve"> HARQ-ACK and URLLC A-CSI on PUSCH by rate matching</w:t>
            </w:r>
          </w:p>
        </w:tc>
        <w:tc>
          <w:tcPr>
            <w:tcW w:w="1862" w:type="dxa"/>
          </w:tcPr>
          <w:p w14:paraId="0F8CC918" w14:textId="16015EAE" w:rsidR="00AE4C9F" w:rsidRPr="00AE4C9F" w:rsidRDefault="00AE4C9F" w:rsidP="00AE4C9F">
            <w:pPr>
              <w:rPr>
                <w:color w:val="000000"/>
                <w:sz w:val="20"/>
                <w:szCs w:val="20"/>
                <w:lang w:val="en-GB"/>
              </w:rPr>
            </w:pPr>
            <w:proofErr w:type="spellStart"/>
            <w:r w:rsidRPr="00AE4C9F">
              <w:rPr>
                <w:color w:val="000000"/>
                <w:sz w:val="20"/>
                <w:szCs w:val="20"/>
              </w:rPr>
              <w:t>eMBB</w:t>
            </w:r>
            <w:proofErr w:type="spellEnd"/>
            <w:r w:rsidRPr="00AE4C9F">
              <w:rPr>
                <w:color w:val="000000"/>
                <w:sz w:val="20"/>
                <w:szCs w:val="20"/>
              </w:rPr>
              <w:t xml:space="preserve"> HARQ-ACK bits are piggybacked on PUSCH</w:t>
            </w:r>
          </w:p>
          <w:p w14:paraId="42410741" w14:textId="77777777" w:rsidR="006813DF" w:rsidRPr="00202DCC" w:rsidRDefault="006813DF" w:rsidP="005007D1">
            <w:pPr>
              <w:rPr>
                <w:color w:val="000000"/>
                <w:sz w:val="20"/>
                <w:szCs w:val="20"/>
              </w:rPr>
            </w:pPr>
          </w:p>
        </w:tc>
      </w:tr>
      <w:tr w:rsidR="007655F0" w:rsidRPr="00202DCC" w14:paraId="247EA6F6" w14:textId="77777777" w:rsidTr="001C490A">
        <w:tc>
          <w:tcPr>
            <w:tcW w:w="1555" w:type="dxa"/>
          </w:tcPr>
          <w:p w14:paraId="0D0D8CC8" w14:textId="7B16D2BB" w:rsidR="007655F0" w:rsidRPr="00202DCC" w:rsidRDefault="007655F0" w:rsidP="007655F0">
            <w:pPr>
              <w:rPr>
                <w:color w:val="000000"/>
                <w:sz w:val="20"/>
                <w:szCs w:val="20"/>
              </w:rPr>
            </w:pPr>
            <w:r w:rsidRPr="00202DCC">
              <w:rPr>
                <w:color w:val="000000"/>
                <w:sz w:val="20"/>
                <w:szCs w:val="20"/>
              </w:rPr>
              <w:t>P-CSI/SP-CSI on PUCCH</w:t>
            </w:r>
          </w:p>
        </w:tc>
        <w:tc>
          <w:tcPr>
            <w:tcW w:w="1842" w:type="dxa"/>
          </w:tcPr>
          <w:p w14:paraId="5BDE8D13" w14:textId="788E1926" w:rsidR="007655F0" w:rsidRPr="00202DCC" w:rsidRDefault="007655F0" w:rsidP="007655F0">
            <w:pPr>
              <w:rPr>
                <w:color w:val="000000"/>
                <w:sz w:val="20"/>
                <w:szCs w:val="20"/>
              </w:rPr>
            </w:pPr>
            <w:r>
              <w:rPr>
                <w:color w:val="000000"/>
                <w:sz w:val="20"/>
                <w:szCs w:val="20"/>
              </w:rPr>
              <w:t>Drop P-CSI/SP-CSI</w:t>
            </w:r>
          </w:p>
        </w:tc>
        <w:tc>
          <w:tcPr>
            <w:tcW w:w="1985" w:type="dxa"/>
          </w:tcPr>
          <w:p w14:paraId="03D7097E" w14:textId="089791F0" w:rsidR="007655F0" w:rsidRPr="00202DCC" w:rsidRDefault="007655F0" w:rsidP="007655F0">
            <w:pPr>
              <w:rPr>
                <w:color w:val="000000"/>
                <w:sz w:val="20"/>
                <w:szCs w:val="20"/>
              </w:rPr>
            </w:pPr>
            <w:r>
              <w:rPr>
                <w:color w:val="000000"/>
                <w:sz w:val="20"/>
                <w:szCs w:val="20"/>
              </w:rPr>
              <w:t>Drop P-CSI/SP-CSI</w:t>
            </w:r>
          </w:p>
        </w:tc>
        <w:tc>
          <w:tcPr>
            <w:tcW w:w="2063" w:type="dxa"/>
          </w:tcPr>
          <w:p w14:paraId="6B93D65A" w14:textId="08FC6EA1" w:rsidR="007655F0" w:rsidRPr="00202DCC" w:rsidRDefault="007655F0" w:rsidP="007655F0">
            <w:pPr>
              <w:rPr>
                <w:color w:val="000000"/>
                <w:sz w:val="20"/>
                <w:szCs w:val="20"/>
              </w:rPr>
            </w:pPr>
            <w:r>
              <w:rPr>
                <w:color w:val="000000"/>
                <w:sz w:val="20"/>
                <w:szCs w:val="20"/>
              </w:rPr>
              <w:t>Drop P-CSI/SP-CSI</w:t>
            </w:r>
          </w:p>
        </w:tc>
        <w:tc>
          <w:tcPr>
            <w:tcW w:w="1862" w:type="dxa"/>
          </w:tcPr>
          <w:p w14:paraId="219321A6" w14:textId="3687DED3" w:rsidR="007655F0" w:rsidRPr="00202DCC" w:rsidRDefault="007655F0" w:rsidP="007655F0">
            <w:pPr>
              <w:rPr>
                <w:color w:val="000000"/>
                <w:sz w:val="20"/>
                <w:szCs w:val="20"/>
              </w:rPr>
            </w:pPr>
            <w:r>
              <w:rPr>
                <w:color w:val="000000"/>
                <w:sz w:val="20"/>
                <w:szCs w:val="20"/>
              </w:rPr>
              <w:t>Drop P-CSI/SP-CSI</w:t>
            </w:r>
          </w:p>
        </w:tc>
      </w:tr>
      <w:tr w:rsidR="007655F0" w:rsidRPr="00202DCC" w14:paraId="79BAB95D" w14:textId="77777777" w:rsidTr="001C490A">
        <w:tc>
          <w:tcPr>
            <w:tcW w:w="1555" w:type="dxa"/>
          </w:tcPr>
          <w:p w14:paraId="29D7F40D" w14:textId="77777777" w:rsidR="007655F0" w:rsidRPr="00202DCC" w:rsidRDefault="007655F0" w:rsidP="007655F0">
            <w:pPr>
              <w:rPr>
                <w:color w:val="000000"/>
                <w:sz w:val="20"/>
                <w:szCs w:val="20"/>
              </w:rPr>
            </w:pPr>
            <w:proofErr w:type="spellStart"/>
            <w:r w:rsidRPr="00202DCC">
              <w:rPr>
                <w:color w:val="000000"/>
                <w:sz w:val="20"/>
                <w:szCs w:val="20"/>
              </w:rPr>
              <w:t>eMBB</w:t>
            </w:r>
            <w:proofErr w:type="spellEnd"/>
            <w:r w:rsidRPr="00202DCC">
              <w:rPr>
                <w:color w:val="000000"/>
                <w:sz w:val="20"/>
                <w:szCs w:val="20"/>
              </w:rPr>
              <w:t xml:space="preserve"> PUSCH</w:t>
            </w:r>
          </w:p>
        </w:tc>
        <w:tc>
          <w:tcPr>
            <w:tcW w:w="1842" w:type="dxa"/>
          </w:tcPr>
          <w:p w14:paraId="74230886" w14:textId="77777777" w:rsidR="007655F0" w:rsidRDefault="007655F0" w:rsidP="007655F0">
            <w:pPr>
              <w:rPr>
                <w:color w:val="000000"/>
                <w:sz w:val="20"/>
                <w:szCs w:val="20"/>
              </w:rPr>
            </w:pPr>
            <w:r w:rsidRPr="007655F0">
              <w:rPr>
                <w:color w:val="000000"/>
                <w:sz w:val="20"/>
                <w:szCs w:val="20"/>
              </w:rPr>
              <w:t>M</w:t>
            </w:r>
            <w:r>
              <w:rPr>
                <w:color w:val="000000"/>
                <w:sz w:val="20"/>
                <w:szCs w:val="20"/>
              </w:rPr>
              <w:t>ultiplex</w:t>
            </w:r>
            <w:r w:rsidRPr="007655F0">
              <w:rPr>
                <w:color w:val="000000"/>
                <w:sz w:val="20"/>
                <w:szCs w:val="20"/>
              </w:rPr>
              <w:t xml:space="preserve"> SR on PUSCH by rate matching</w:t>
            </w:r>
            <w:r>
              <w:rPr>
                <w:color w:val="000000"/>
                <w:sz w:val="20"/>
                <w:szCs w:val="20"/>
              </w:rPr>
              <w:t>/</w:t>
            </w:r>
            <w:r w:rsidRPr="007655F0">
              <w:rPr>
                <w:color w:val="000000"/>
                <w:sz w:val="20"/>
                <w:szCs w:val="20"/>
              </w:rPr>
              <w:t>puncture if timeline is satisfied</w:t>
            </w:r>
            <w:r>
              <w:rPr>
                <w:color w:val="000000"/>
                <w:sz w:val="20"/>
                <w:szCs w:val="20"/>
              </w:rPr>
              <w:t>. O</w:t>
            </w:r>
            <w:r w:rsidRPr="007655F0">
              <w:rPr>
                <w:color w:val="000000"/>
                <w:sz w:val="20"/>
                <w:szCs w:val="20"/>
              </w:rPr>
              <w:t xml:space="preserve">therwise, </w:t>
            </w:r>
            <w:r w:rsidR="00D124D8">
              <w:rPr>
                <w:color w:val="000000"/>
                <w:sz w:val="20"/>
                <w:szCs w:val="20"/>
              </w:rPr>
              <w:t xml:space="preserve">Option 1: </w:t>
            </w:r>
            <w:r w:rsidRPr="007655F0">
              <w:rPr>
                <w:color w:val="000000"/>
                <w:sz w:val="20"/>
                <w:szCs w:val="20"/>
              </w:rPr>
              <w:t xml:space="preserve">drop </w:t>
            </w:r>
            <w:proofErr w:type="spellStart"/>
            <w:r w:rsidRPr="007655F0">
              <w:rPr>
                <w:color w:val="000000"/>
                <w:sz w:val="20"/>
                <w:szCs w:val="20"/>
              </w:rPr>
              <w:t>eMBB</w:t>
            </w:r>
            <w:proofErr w:type="spellEnd"/>
            <w:r w:rsidRPr="007655F0">
              <w:rPr>
                <w:color w:val="000000"/>
                <w:sz w:val="20"/>
                <w:szCs w:val="20"/>
              </w:rPr>
              <w:t xml:space="preserve"> PUSCH</w:t>
            </w:r>
          </w:p>
          <w:p w14:paraId="5CBA518A" w14:textId="4E29CFE5" w:rsidR="00D124D8" w:rsidRPr="007655F0" w:rsidRDefault="00D124D8" w:rsidP="00D124D8">
            <w:pPr>
              <w:jc w:val="left"/>
              <w:rPr>
                <w:color w:val="000000"/>
                <w:sz w:val="20"/>
                <w:szCs w:val="20"/>
                <w:lang w:val="en-GB"/>
              </w:rPr>
            </w:pPr>
            <w:r>
              <w:rPr>
                <w:color w:val="000000"/>
                <w:sz w:val="20"/>
                <w:szCs w:val="20"/>
                <w:lang w:val="en-GB"/>
              </w:rPr>
              <w:t xml:space="preserve">Option 2: simultaneous </w:t>
            </w:r>
            <w:proofErr w:type="gramStart"/>
            <w:r>
              <w:rPr>
                <w:color w:val="000000"/>
                <w:sz w:val="20"/>
                <w:szCs w:val="20"/>
                <w:lang w:val="en-GB"/>
              </w:rPr>
              <w:t>PU</w:t>
            </w:r>
            <w:r w:rsidR="00AF6ABD">
              <w:rPr>
                <w:color w:val="000000"/>
                <w:sz w:val="20"/>
                <w:szCs w:val="20"/>
                <w:lang w:val="en-GB"/>
              </w:rPr>
              <w:t>C</w:t>
            </w:r>
            <w:r>
              <w:rPr>
                <w:color w:val="000000"/>
                <w:sz w:val="20"/>
                <w:szCs w:val="20"/>
                <w:lang w:val="en-GB"/>
              </w:rPr>
              <w:t xml:space="preserve">CH </w:t>
            </w:r>
            <w:r w:rsidR="00AF6ABD">
              <w:rPr>
                <w:color w:val="000000"/>
                <w:sz w:val="20"/>
                <w:szCs w:val="20"/>
                <w:lang w:val="en-GB"/>
              </w:rPr>
              <w:t xml:space="preserve"> and</w:t>
            </w:r>
            <w:proofErr w:type="gramEnd"/>
            <w:r w:rsidR="00AF6ABD">
              <w:rPr>
                <w:color w:val="000000"/>
                <w:sz w:val="20"/>
                <w:szCs w:val="20"/>
                <w:lang w:val="en-GB"/>
              </w:rPr>
              <w:t xml:space="preserve"> PUSCH </w:t>
            </w:r>
            <w:r>
              <w:rPr>
                <w:color w:val="000000"/>
                <w:sz w:val="20"/>
                <w:szCs w:val="20"/>
                <w:lang w:val="en-GB"/>
              </w:rPr>
              <w:t>transmission on different carriers</w:t>
            </w:r>
          </w:p>
        </w:tc>
        <w:tc>
          <w:tcPr>
            <w:tcW w:w="1985" w:type="dxa"/>
          </w:tcPr>
          <w:p w14:paraId="4317967A" w14:textId="77777777" w:rsidR="007655F0" w:rsidRDefault="007655F0" w:rsidP="007655F0">
            <w:pPr>
              <w:rPr>
                <w:color w:val="000000"/>
                <w:sz w:val="20"/>
                <w:szCs w:val="20"/>
              </w:rPr>
            </w:pPr>
            <w:r>
              <w:rPr>
                <w:color w:val="000000"/>
                <w:sz w:val="20"/>
                <w:szCs w:val="20"/>
              </w:rPr>
              <w:t>Multiplex</w:t>
            </w:r>
            <w:r w:rsidRPr="007655F0">
              <w:rPr>
                <w:color w:val="000000"/>
                <w:sz w:val="20"/>
                <w:szCs w:val="20"/>
              </w:rPr>
              <w:t xml:space="preserve"> </w:t>
            </w:r>
            <w:r>
              <w:rPr>
                <w:color w:val="000000"/>
                <w:sz w:val="20"/>
                <w:szCs w:val="20"/>
              </w:rPr>
              <w:t>HARQ-ACK</w:t>
            </w:r>
            <w:r w:rsidRPr="007655F0">
              <w:rPr>
                <w:color w:val="000000"/>
                <w:sz w:val="20"/>
                <w:szCs w:val="20"/>
              </w:rPr>
              <w:t xml:space="preserve"> on PUSCH by rate matching</w:t>
            </w:r>
            <w:r>
              <w:rPr>
                <w:color w:val="000000"/>
                <w:sz w:val="20"/>
                <w:szCs w:val="20"/>
              </w:rPr>
              <w:t>/</w:t>
            </w:r>
            <w:r w:rsidRPr="007655F0">
              <w:rPr>
                <w:color w:val="000000"/>
                <w:sz w:val="20"/>
                <w:szCs w:val="20"/>
              </w:rPr>
              <w:t xml:space="preserve"> puncture if timeline is satisfied</w:t>
            </w:r>
            <w:r w:rsidR="001C490A">
              <w:rPr>
                <w:color w:val="000000"/>
                <w:sz w:val="20"/>
                <w:szCs w:val="20"/>
              </w:rPr>
              <w:t>.</w:t>
            </w:r>
            <w:r w:rsidRPr="007655F0">
              <w:rPr>
                <w:color w:val="000000"/>
                <w:sz w:val="20"/>
                <w:szCs w:val="20"/>
              </w:rPr>
              <w:t xml:space="preserve"> </w:t>
            </w:r>
            <w:r w:rsidR="001C490A">
              <w:rPr>
                <w:color w:val="000000"/>
                <w:sz w:val="20"/>
                <w:szCs w:val="20"/>
              </w:rPr>
              <w:t>O</w:t>
            </w:r>
            <w:r w:rsidRPr="007655F0">
              <w:rPr>
                <w:color w:val="000000"/>
                <w:sz w:val="20"/>
                <w:szCs w:val="20"/>
              </w:rPr>
              <w:t xml:space="preserve">therwise, </w:t>
            </w:r>
            <w:r w:rsidR="00D124D8">
              <w:rPr>
                <w:color w:val="000000"/>
                <w:sz w:val="20"/>
                <w:szCs w:val="20"/>
              </w:rPr>
              <w:t xml:space="preserve">Option 1: </w:t>
            </w:r>
            <w:r w:rsidRPr="007655F0">
              <w:rPr>
                <w:color w:val="000000"/>
                <w:sz w:val="20"/>
                <w:szCs w:val="20"/>
              </w:rPr>
              <w:t xml:space="preserve">drop </w:t>
            </w:r>
            <w:proofErr w:type="spellStart"/>
            <w:r w:rsidRPr="007655F0">
              <w:rPr>
                <w:color w:val="000000"/>
                <w:sz w:val="20"/>
                <w:szCs w:val="20"/>
              </w:rPr>
              <w:t>eMBB</w:t>
            </w:r>
            <w:proofErr w:type="spellEnd"/>
            <w:r w:rsidRPr="007655F0">
              <w:rPr>
                <w:color w:val="000000"/>
                <w:sz w:val="20"/>
                <w:szCs w:val="20"/>
              </w:rPr>
              <w:t xml:space="preserve"> PUSCH</w:t>
            </w:r>
          </w:p>
          <w:p w14:paraId="72D70B86" w14:textId="7AF49E95" w:rsidR="00D124D8" w:rsidRPr="007655F0" w:rsidRDefault="00D124D8" w:rsidP="00D124D8">
            <w:pPr>
              <w:jc w:val="left"/>
              <w:rPr>
                <w:color w:val="000000"/>
                <w:sz w:val="20"/>
                <w:szCs w:val="20"/>
                <w:lang w:val="en-GB"/>
              </w:rPr>
            </w:pPr>
            <w:r>
              <w:rPr>
                <w:color w:val="000000"/>
                <w:sz w:val="20"/>
                <w:szCs w:val="20"/>
                <w:lang w:val="en-GB"/>
              </w:rPr>
              <w:t>Option 2: simultaneous PUCCH and PUSCH transmission on different carriers</w:t>
            </w:r>
          </w:p>
        </w:tc>
        <w:tc>
          <w:tcPr>
            <w:tcW w:w="2063" w:type="dxa"/>
          </w:tcPr>
          <w:p w14:paraId="7D774FCC" w14:textId="7B033AF2" w:rsidR="00085770" w:rsidRDefault="007655F0" w:rsidP="00085770">
            <w:pPr>
              <w:rPr>
                <w:color w:val="000000"/>
                <w:sz w:val="20"/>
                <w:szCs w:val="20"/>
              </w:rPr>
            </w:pPr>
            <w:r w:rsidRPr="007655F0">
              <w:rPr>
                <w:color w:val="000000"/>
                <w:sz w:val="20"/>
                <w:szCs w:val="20"/>
              </w:rPr>
              <w:t>M</w:t>
            </w:r>
            <w:r w:rsidR="00D05B28">
              <w:rPr>
                <w:color w:val="000000"/>
                <w:sz w:val="20"/>
                <w:szCs w:val="20"/>
              </w:rPr>
              <w:t>ultiplex</w:t>
            </w:r>
            <w:r w:rsidRPr="007655F0">
              <w:rPr>
                <w:color w:val="000000"/>
                <w:sz w:val="20"/>
                <w:szCs w:val="20"/>
              </w:rPr>
              <w:t xml:space="preserve"> </w:t>
            </w:r>
            <w:r w:rsidR="00D05B28">
              <w:rPr>
                <w:color w:val="000000"/>
                <w:sz w:val="20"/>
                <w:szCs w:val="20"/>
              </w:rPr>
              <w:t>A-CSI</w:t>
            </w:r>
            <w:r w:rsidRPr="007655F0">
              <w:rPr>
                <w:color w:val="000000"/>
                <w:sz w:val="20"/>
                <w:szCs w:val="20"/>
              </w:rPr>
              <w:t xml:space="preserve"> on PUSCH by rate matching if timeline is satisfied</w:t>
            </w:r>
            <w:r w:rsidR="00D05B28">
              <w:rPr>
                <w:color w:val="000000"/>
                <w:sz w:val="20"/>
                <w:szCs w:val="20"/>
              </w:rPr>
              <w:t>.</w:t>
            </w:r>
            <w:r w:rsidRPr="007655F0">
              <w:rPr>
                <w:color w:val="000000"/>
                <w:sz w:val="20"/>
                <w:szCs w:val="20"/>
              </w:rPr>
              <w:t xml:space="preserve"> </w:t>
            </w:r>
            <w:proofErr w:type="gramStart"/>
            <w:r w:rsidR="00D05B28">
              <w:rPr>
                <w:color w:val="000000"/>
                <w:sz w:val="20"/>
                <w:szCs w:val="20"/>
              </w:rPr>
              <w:t>O</w:t>
            </w:r>
            <w:r w:rsidRPr="007655F0">
              <w:rPr>
                <w:color w:val="000000"/>
                <w:sz w:val="20"/>
                <w:szCs w:val="20"/>
              </w:rPr>
              <w:t xml:space="preserve">therwise, </w:t>
            </w:r>
            <w:r w:rsidR="00085770">
              <w:rPr>
                <w:color w:val="000000"/>
                <w:sz w:val="20"/>
                <w:szCs w:val="20"/>
              </w:rPr>
              <w:t xml:space="preserve"> Option</w:t>
            </w:r>
            <w:proofErr w:type="gramEnd"/>
            <w:r w:rsidR="00085770">
              <w:rPr>
                <w:color w:val="000000"/>
                <w:sz w:val="20"/>
                <w:szCs w:val="20"/>
              </w:rPr>
              <w:t xml:space="preserve"> 1: </w:t>
            </w:r>
            <w:r w:rsidR="00085770" w:rsidRPr="007655F0">
              <w:rPr>
                <w:color w:val="000000"/>
                <w:sz w:val="20"/>
                <w:szCs w:val="20"/>
              </w:rPr>
              <w:t xml:space="preserve">drop </w:t>
            </w:r>
            <w:proofErr w:type="spellStart"/>
            <w:r w:rsidR="00085770" w:rsidRPr="007655F0">
              <w:rPr>
                <w:color w:val="000000"/>
                <w:sz w:val="20"/>
                <w:szCs w:val="20"/>
              </w:rPr>
              <w:t>eMBB</w:t>
            </w:r>
            <w:proofErr w:type="spellEnd"/>
            <w:r w:rsidR="00085770" w:rsidRPr="007655F0">
              <w:rPr>
                <w:color w:val="000000"/>
                <w:sz w:val="20"/>
                <w:szCs w:val="20"/>
              </w:rPr>
              <w:t xml:space="preserve"> PUSCH</w:t>
            </w:r>
          </w:p>
          <w:p w14:paraId="3EE1FF34" w14:textId="12B9C022" w:rsidR="007655F0" w:rsidRPr="007655F0" w:rsidRDefault="00085770" w:rsidP="00085770">
            <w:pPr>
              <w:rPr>
                <w:color w:val="000000"/>
                <w:sz w:val="20"/>
                <w:szCs w:val="20"/>
                <w:lang w:val="en-GB"/>
              </w:rPr>
            </w:pPr>
            <w:r>
              <w:rPr>
                <w:color w:val="000000"/>
                <w:sz w:val="20"/>
                <w:szCs w:val="20"/>
                <w:lang w:val="en-GB"/>
              </w:rPr>
              <w:t xml:space="preserve">Option 2: </w:t>
            </w:r>
            <w:r w:rsidR="00AF6ABD">
              <w:rPr>
                <w:color w:val="000000"/>
                <w:sz w:val="20"/>
                <w:szCs w:val="20"/>
                <w:lang w:val="en-GB"/>
              </w:rPr>
              <w:t>Parallel</w:t>
            </w:r>
            <w:r>
              <w:rPr>
                <w:color w:val="000000"/>
                <w:sz w:val="20"/>
                <w:szCs w:val="20"/>
                <w:lang w:val="en-GB"/>
              </w:rPr>
              <w:t xml:space="preserve"> PUSCH transmission on different carriers</w:t>
            </w:r>
          </w:p>
        </w:tc>
        <w:tc>
          <w:tcPr>
            <w:tcW w:w="1862" w:type="dxa"/>
          </w:tcPr>
          <w:p w14:paraId="7F083A8A" w14:textId="6C409B93" w:rsidR="007655F0" w:rsidRPr="00202DCC" w:rsidRDefault="005742E9" w:rsidP="007655F0">
            <w:pPr>
              <w:rPr>
                <w:color w:val="000000"/>
                <w:sz w:val="20"/>
                <w:szCs w:val="20"/>
              </w:rPr>
            </w:pPr>
            <w:r>
              <w:rPr>
                <w:color w:val="000000"/>
                <w:sz w:val="20"/>
                <w:szCs w:val="20"/>
              </w:rPr>
              <w:t xml:space="preserve">Drop </w:t>
            </w:r>
            <w:proofErr w:type="spellStart"/>
            <w:r>
              <w:rPr>
                <w:color w:val="000000"/>
                <w:sz w:val="20"/>
                <w:szCs w:val="20"/>
              </w:rPr>
              <w:t>eMBB</w:t>
            </w:r>
            <w:proofErr w:type="spellEnd"/>
            <w:r>
              <w:rPr>
                <w:color w:val="000000"/>
                <w:sz w:val="20"/>
                <w:szCs w:val="20"/>
              </w:rPr>
              <w:t xml:space="preserve"> PUSCH</w:t>
            </w:r>
          </w:p>
        </w:tc>
      </w:tr>
    </w:tbl>
    <w:p w14:paraId="72305D8E" w14:textId="4D9ECB96" w:rsidR="004F294A" w:rsidRDefault="004F294A" w:rsidP="003E0809">
      <w:pPr>
        <w:rPr>
          <w:color w:val="000000"/>
        </w:rPr>
      </w:pPr>
    </w:p>
    <w:p w14:paraId="414B8F01" w14:textId="77777777" w:rsidR="00A33704" w:rsidRDefault="00A33704" w:rsidP="00C13C11">
      <w:pPr>
        <w:rPr>
          <w:color w:val="000000"/>
        </w:rPr>
      </w:pPr>
    </w:p>
    <w:p w14:paraId="41ACD4CA" w14:textId="264F0A51" w:rsidR="00313BAC" w:rsidRDefault="00C13C11" w:rsidP="00C13C11">
      <w:pPr>
        <w:rPr>
          <w:b/>
          <w:color w:val="000000"/>
          <w:u w:val="single"/>
        </w:rPr>
      </w:pPr>
      <w:r w:rsidRPr="00C13C11">
        <w:rPr>
          <w:b/>
          <w:color w:val="000000"/>
          <w:u w:val="single"/>
        </w:rPr>
        <w:t xml:space="preserve">Intra-UE prioritization/multiplexing for </w:t>
      </w:r>
      <w:r>
        <w:rPr>
          <w:b/>
          <w:color w:val="000000"/>
          <w:u w:val="single"/>
        </w:rPr>
        <w:t xml:space="preserve">more than </w:t>
      </w:r>
      <w:r w:rsidRPr="00C13C11">
        <w:rPr>
          <w:b/>
          <w:color w:val="000000"/>
          <w:u w:val="single"/>
        </w:rPr>
        <w:t xml:space="preserve">two UL transmissions overlapped in time domain </w:t>
      </w:r>
      <w:r w:rsidRPr="00294F17">
        <w:rPr>
          <w:b/>
          <w:color w:val="000000"/>
          <w:u w:val="single"/>
        </w:rPr>
        <w:t xml:space="preserve"> </w:t>
      </w:r>
    </w:p>
    <w:p w14:paraId="41068CBA" w14:textId="16713232" w:rsidR="00C13C11" w:rsidRPr="00313BAC" w:rsidRDefault="00313BAC" w:rsidP="00C13C11">
      <w:pPr>
        <w:rPr>
          <w:color w:val="000000"/>
        </w:rPr>
      </w:pPr>
      <w:r w:rsidRPr="00177541">
        <w:rPr>
          <w:color w:val="000000"/>
        </w:rPr>
        <w:t>In Rel-16,</w:t>
      </w:r>
      <w:r>
        <w:rPr>
          <w:color w:val="000000"/>
        </w:rPr>
        <w:t xml:space="preserve"> </w:t>
      </w:r>
      <w:r w:rsidR="00177541">
        <w:rPr>
          <w:color w:val="000000"/>
        </w:rPr>
        <w:t xml:space="preserve">for a UE with different services, </w:t>
      </w:r>
      <w:r>
        <w:rPr>
          <w:color w:val="000000"/>
        </w:rPr>
        <w:t>in case</w:t>
      </w:r>
      <w:r w:rsidRPr="00313BAC">
        <w:rPr>
          <w:color w:val="000000"/>
        </w:rPr>
        <w:t xml:space="preserve"> more than</w:t>
      </w:r>
      <w:r>
        <w:rPr>
          <w:color w:val="000000"/>
        </w:rPr>
        <w:t xml:space="preserve"> two UL transmissions with </w:t>
      </w:r>
      <w:r w:rsidRPr="00313BAC">
        <w:rPr>
          <w:color w:val="000000"/>
        </w:rPr>
        <w:t xml:space="preserve">different priorities are overlapped in time domain, two steps are carried out to resolve </w:t>
      </w:r>
      <w:r w:rsidR="00177541">
        <w:rPr>
          <w:color w:val="000000"/>
        </w:rPr>
        <w:t xml:space="preserve">the </w:t>
      </w:r>
      <w:r w:rsidRPr="00313BAC">
        <w:rPr>
          <w:color w:val="000000"/>
        </w:rPr>
        <w:t>collisions:</w:t>
      </w:r>
    </w:p>
    <w:p w14:paraId="5D3048E3" w14:textId="3824068E" w:rsidR="00313BAC" w:rsidRPr="00177541" w:rsidRDefault="00313BAC" w:rsidP="00177541">
      <w:pPr>
        <w:pStyle w:val="ListParagraph"/>
        <w:numPr>
          <w:ilvl w:val="0"/>
          <w:numId w:val="37"/>
        </w:numPr>
        <w:ind w:firstLineChars="0"/>
        <w:rPr>
          <w:color w:val="000000"/>
        </w:rPr>
      </w:pPr>
      <w:r w:rsidRPr="00177541">
        <w:rPr>
          <w:color w:val="000000"/>
        </w:rPr>
        <w:t xml:space="preserve">Step 1: </w:t>
      </w:r>
      <w:r w:rsidR="00177541">
        <w:rPr>
          <w:color w:val="000000"/>
        </w:rPr>
        <w:t>UE firstly r</w:t>
      </w:r>
      <w:r w:rsidRPr="00177541">
        <w:rPr>
          <w:color w:val="000000"/>
        </w:rPr>
        <w:t>esolve</w:t>
      </w:r>
      <w:r w:rsidR="00177541">
        <w:rPr>
          <w:color w:val="000000"/>
        </w:rPr>
        <w:t>s</w:t>
      </w:r>
      <w:r w:rsidRPr="00177541">
        <w:rPr>
          <w:color w:val="000000"/>
        </w:rPr>
        <w:t xml:space="preserve"> the collision between UL transmissions with same priority.  </w:t>
      </w:r>
    </w:p>
    <w:p w14:paraId="5FF524F0" w14:textId="0F9F5CEB" w:rsidR="00123F9D" w:rsidRDefault="00313BAC" w:rsidP="00177541">
      <w:pPr>
        <w:pStyle w:val="ListParagraph"/>
        <w:numPr>
          <w:ilvl w:val="0"/>
          <w:numId w:val="37"/>
        </w:numPr>
        <w:ind w:firstLineChars="0"/>
        <w:rPr>
          <w:color w:val="000000"/>
        </w:rPr>
      </w:pPr>
      <w:r w:rsidRPr="00177541">
        <w:rPr>
          <w:color w:val="000000"/>
        </w:rPr>
        <w:lastRenderedPageBreak/>
        <w:t xml:space="preserve">Step 2: </w:t>
      </w:r>
      <w:r w:rsidR="00177541">
        <w:rPr>
          <w:color w:val="000000"/>
        </w:rPr>
        <w:t>Then UE r</w:t>
      </w:r>
      <w:r w:rsidRPr="00177541">
        <w:rPr>
          <w:color w:val="000000"/>
        </w:rPr>
        <w:t>esolve</w:t>
      </w:r>
      <w:r w:rsidR="00177541">
        <w:rPr>
          <w:color w:val="000000"/>
        </w:rPr>
        <w:t>s</w:t>
      </w:r>
      <w:r w:rsidRPr="00177541">
        <w:rPr>
          <w:color w:val="000000"/>
        </w:rPr>
        <w:t xml:space="preserve"> the collision between UL transmissions with different priorities</w:t>
      </w:r>
      <w:r w:rsidR="00177541">
        <w:rPr>
          <w:color w:val="000000"/>
        </w:rPr>
        <w:t xml:space="preserve"> by dropping the low priority UL transmission(s)</w:t>
      </w:r>
      <w:r w:rsidRPr="00177541">
        <w:rPr>
          <w:color w:val="000000"/>
        </w:rPr>
        <w:t>.</w:t>
      </w:r>
    </w:p>
    <w:p w14:paraId="6FBC520D" w14:textId="01A22CEE" w:rsidR="00177541" w:rsidRDefault="00177541" w:rsidP="00177541">
      <w:pPr>
        <w:rPr>
          <w:color w:val="000000"/>
          <w:lang w:eastAsia="zh-CN"/>
        </w:rPr>
      </w:pPr>
      <w:r>
        <w:rPr>
          <w:rFonts w:hint="eastAsia"/>
          <w:color w:val="000000"/>
          <w:lang w:eastAsia="zh-CN"/>
        </w:rPr>
        <w:t>A</w:t>
      </w:r>
      <w:r>
        <w:rPr>
          <w:color w:val="000000"/>
          <w:lang w:eastAsia="zh-CN"/>
        </w:rPr>
        <w:t>s point</w:t>
      </w:r>
      <w:r w:rsidR="00E24677">
        <w:rPr>
          <w:color w:val="000000"/>
          <w:lang w:eastAsia="zh-CN"/>
        </w:rPr>
        <w:t>ed</w:t>
      </w:r>
      <w:r>
        <w:rPr>
          <w:color w:val="000000"/>
          <w:lang w:eastAsia="zh-CN"/>
        </w:rPr>
        <w:t xml:space="preserve"> ou</w:t>
      </w:r>
      <w:r w:rsidRPr="00067C0B">
        <w:rPr>
          <w:color w:val="000000" w:themeColor="text1"/>
          <w:lang w:eastAsia="zh-CN"/>
        </w:rPr>
        <w:t xml:space="preserve">t </w:t>
      </w:r>
      <w:r w:rsidR="00406782">
        <w:rPr>
          <w:color w:val="000000" w:themeColor="text1"/>
          <w:lang w:eastAsia="zh-CN"/>
        </w:rPr>
        <w:t>earlier,</w:t>
      </w:r>
      <w:r w:rsidR="00406782" w:rsidRPr="00067C0B">
        <w:rPr>
          <w:color w:val="000000" w:themeColor="text1"/>
          <w:lang w:eastAsia="zh-CN"/>
        </w:rPr>
        <w:t xml:space="preserve"> </w:t>
      </w:r>
      <w:r w:rsidR="00406782">
        <w:rPr>
          <w:color w:val="000000"/>
          <w:lang w:eastAsia="zh-CN"/>
        </w:rPr>
        <w:t>always</w:t>
      </w:r>
      <w:r>
        <w:rPr>
          <w:color w:val="000000"/>
          <w:lang w:eastAsia="zh-CN"/>
        </w:rPr>
        <w:t xml:space="preserve"> dropping the low priority transmission </w:t>
      </w:r>
      <w:r w:rsidR="00406782">
        <w:rPr>
          <w:color w:val="000000"/>
          <w:lang w:eastAsia="zh-CN"/>
        </w:rPr>
        <w:t>reduces</w:t>
      </w:r>
      <w:r w:rsidR="00406782" w:rsidRPr="00177541">
        <w:rPr>
          <w:color w:val="000000"/>
          <w:lang w:eastAsia="zh-CN"/>
        </w:rPr>
        <w:t xml:space="preserve"> efficie</w:t>
      </w:r>
      <w:r w:rsidR="00406782">
        <w:rPr>
          <w:color w:val="000000"/>
          <w:lang w:eastAsia="zh-CN"/>
        </w:rPr>
        <w:t>ncy</w:t>
      </w:r>
      <w:r w:rsidR="00C44165">
        <w:rPr>
          <w:color w:val="000000"/>
          <w:lang w:eastAsia="zh-CN"/>
        </w:rPr>
        <w:t>.</w:t>
      </w:r>
      <w:r>
        <w:rPr>
          <w:color w:val="000000"/>
          <w:lang w:eastAsia="zh-CN"/>
        </w:rPr>
        <w:t xml:space="preserve"> </w:t>
      </w:r>
      <w:r w:rsidR="00C44165">
        <w:rPr>
          <w:color w:val="000000"/>
          <w:lang w:eastAsia="zh-CN"/>
        </w:rPr>
        <w:t>T</w:t>
      </w:r>
      <w:r>
        <w:rPr>
          <w:color w:val="000000"/>
          <w:lang w:eastAsia="zh-CN"/>
        </w:rPr>
        <w:t>herefore</w:t>
      </w:r>
      <w:r w:rsidR="00C44165">
        <w:rPr>
          <w:color w:val="000000"/>
          <w:lang w:eastAsia="zh-CN"/>
        </w:rPr>
        <w:t>,</w:t>
      </w:r>
      <w:r>
        <w:rPr>
          <w:color w:val="000000"/>
          <w:lang w:eastAsia="zh-CN"/>
        </w:rPr>
        <w:t xml:space="preserve"> enhancement on i</w:t>
      </w:r>
      <w:r w:rsidRPr="00177541">
        <w:rPr>
          <w:color w:val="000000"/>
          <w:lang w:eastAsia="zh-CN"/>
        </w:rPr>
        <w:t xml:space="preserve">ntra-UE prioritization/multiplexing for </w:t>
      </w:r>
      <w:r>
        <w:rPr>
          <w:color w:val="000000"/>
          <w:lang w:eastAsia="zh-CN"/>
        </w:rPr>
        <w:t xml:space="preserve">the collision between </w:t>
      </w:r>
      <w:r w:rsidRPr="00177541">
        <w:rPr>
          <w:color w:val="000000"/>
          <w:lang w:eastAsia="zh-CN"/>
        </w:rPr>
        <w:t xml:space="preserve">more than two UL transmissions </w:t>
      </w:r>
      <w:r>
        <w:rPr>
          <w:color w:val="000000"/>
          <w:lang w:eastAsia="zh-CN"/>
        </w:rPr>
        <w:t>should be also considered.</w:t>
      </w:r>
      <w:r w:rsidR="0046563B">
        <w:rPr>
          <w:color w:val="000000"/>
          <w:lang w:eastAsia="zh-CN"/>
        </w:rPr>
        <w:t xml:space="preserve"> </w:t>
      </w:r>
      <w:r w:rsidR="0046563B" w:rsidRPr="0046563B">
        <w:rPr>
          <w:color w:val="000000"/>
          <w:lang w:eastAsia="zh-CN"/>
        </w:rPr>
        <w:t xml:space="preserve">Our views are given for the possible </w:t>
      </w:r>
      <w:r w:rsidR="0046563B">
        <w:rPr>
          <w:color w:val="000000"/>
          <w:lang w:eastAsia="zh-CN"/>
        </w:rPr>
        <w:t xml:space="preserve">collision </w:t>
      </w:r>
      <w:r w:rsidR="0046563B" w:rsidRPr="0046563B">
        <w:rPr>
          <w:color w:val="000000"/>
          <w:lang w:eastAsia="zh-CN"/>
        </w:rPr>
        <w:t>cases as following:</w:t>
      </w:r>
    </w:p>
    <w:p w14:paraId="135B1677" w14:textId="4B754F43" w:rsidR="00C0482D" w:rsidRPr="00574A87" w:rsidRDefault="0046563B" w:rsidP="00574A87">
      <w:pPr>
        <w:pStyle w:val="ListParagraph"/>
        <w:numPr>
          <w:ilvl w:val="0"/>
          <w:numId w:val="41"/>
        </w:numPr>
        <w:ind w:firstLineChars="0"/>
        <w:rPr>
          <w:b/>
          <w:color w:val="000000"/>
          <w:lang w:eastAsia="zh-CN"/>
        </w:rPr>
      </w:pPr>
      <w:r w:rsidRPr="00574A87">
        <w:rPr>
          <w:b/>
          <w:color w:val="000000"/>
          <w:lang w:eastAsia="zh-CN"/>
        </w:rPr>
        <w:t xml:space="preserve">Case 1: </w:t>
      </w:r>
      <w:r w:rsidR="00C0482D" w:rsidRPr="00574A87">
        <w:rPr>
          <w:b/>
          <w:color w:val="000000"/>
          <w:lang w:eastAsia="zh-CN"/>
        </w:rPr>
        <w:t>Collision between a low priority PUCCH and two non-overlapp</w:t>
      </w:r>
      <w:r w:rsidR="00C44165">
        <w:rPr>
          <w:b/>
          <w:color w:val="000000"/>
          <w:lang w:eastAsia="zh-CN"/>
        </w:rPr>
        <w:t>ing</w:t>
      </w:r>
      <w:r w:rsidR="00C0482D" w:rsidRPr="00574A87">
        <w:rPr>
          <w:b/>
          <w:color w:val="000000"/>
          <w:lang w:eastAsia="zh-CN"/>
        </w:rPr>
        <w:t xml:space="preserve"> high priority PUCCHs</w:t>
      </w:r>
    </w:p>
    <w:p w14:paraId="25507572" w14:textId="30ACBED6" w:rsidR="00ED5AAF" w:rsidRDefault="00ED5AAF" w:rsidP="00574A87">
      <w:pPr>
        <w:rPr>
          <w:color w:val="000000"/>
          <w:lang w:eastAsia="zh-CN"/>
        </w:rPr>
      </w:pPr>
      <w:r w:rsidRPr="00ED5AAF">
        <w:rPr>
          <w:color w:val="000000"/>
          <w:lang w:eastAsia="zh-CN"/>
        </w:rPr>
        <w:t xml:space="preserve">In case a low priority </w:t>
      </w:r>
      <w:proofErr w:type="spellStart"/>
      <w:r w:rsidR="008A25DF">
        <w:rPr>
          <w:color w:val="000000"/>
          <w:lang w:eastAsia="zh-CN"/>
        </w:rPr>
        <w:t>eMBB</w:t>
      </w:r>
      <w:proofErr w:type="spellEnd"/>
      <w:r w:rsidR="008A25DF">
        <w:rPr>
          <w:color w:val="000000"/>
          <w:lang w:eastAsia="zh-CN"/>
        </w:rPr>
        <w:t xml:space="preserve"> </w:t>
      </w:r>
      <w:r w:rsidR="00406782">
        <w:rPr>
          <w:color w:val="000000"/>
          <w:lang w:eastAsia="zh-CN"/>
        </w:rPr>
        <w:t>PUCCH</w:t>
      </w:r>
      <w:r w:rsidR="00406782" w:rsidRPr="00ED5AAF">
        <w:rPr>
          <w:color w:val="000000"/>
          <w:lang w:eastAsia="zh-CN"/>
        </w:rPr>
        <w:t xml:space="preserve"> overlaps</w:t>
      </w:r>
      <w:r w:rsidRPr="00ED5AAF">
        <w:rPr>
          <w:color w:val="000000"/>
          <w:lang w:eastAsia="zh-CN"/>
        </w:rPr>
        <w:t xml:space="preserve"> with two non-overlapp</w:t>
      </w:r>
      <w:r w:rsidR="00C44165">
        <w:rPr>
          <w:color w:val="000000"/>
          <w:lang w:eastAsia="zh-CN"/>
        </w:rPr>
        <w:t>ing</w:t>
      </w:r>
      <w:r w:rsidRPr="00ED5AAF">
        <w:rPr>
          <w:color w:val="000000"/>
          <w:lang w:eastAsia="zh-CN"/>
        </w:rPr>
        <w:t xml:space="preserve"> high priority </w:t>
      </w:r>
      <w:r w:rsidR="008A25DF">
        <w:rPr>
          <w:color w:val="000000"/>
          <w:lang w:eastAsia="zh-CN"/>
        </w:rPr>
        <w:t xml:space="preserve">URLLC </w:t>
      </w:r>
      <w:proofErr w:type="gramStart"/>
      <w:r w:rsidRPr="00ED5AAF">
        <w:rPr>
          <w:color w:val="000000"/>
          <w:lang w:eastAsia="zh-CN"/>
        </w:rPr>
        <w:t>PUCCHs  in</w:t>
      </w:r>
      <w:proofErr w:type="gramEnd"/>
      <w:r w:rsidRPr="00ED5AAF">
        <w:rPr>
          <w:color w:val="000000"/>
          <w:lang w:eastAsia="zh-CN"/>
        </w:rPr>
        <w:t xml:space="preserve"> time domain, following two options can be considered:</w:t>
      </w:r>
    </w:p>
    <w:p w14:paraId="6C848B44" w14:textId="13DA21C3" w:rsidR="00C0482D" w:rsidRPr="00ED5AAF" w:rsidRDefault="00ED5AAF" w:rsidP="00ED5AAF">
      <w:pPr>
        <w:pStyle w:val="ListParagraph"/>
        <w:numPr>
          <w:ilvl w:val="0"/>
          <w:numId w:val="42"/>
        </w:numPr>
        <w:ind w:firstLineChars="0"/>
        <w:rPr>
          <w:color w:val="000000"/>
          <w:lang w:eastAsia="zh-CN"/>
        </w:rPr>
      </w:pPr>
      <w:r w:rsidRPr="00ED5AAF">
        <w:rPr>
          <w:color w:val="000000"/>
          <w:lang w:eastAsia="zh-CN"/>
        </w:rPr>
        <w:t xml:space="preserve">Option 1: </w:t>
      </w:r>
      <w:r w:rsidR="00C0482D" w:rsidRPr="00ED5AAF">
        <w:rPr>
          <w:color w:val="000000"/>
          <w:lang w:eastAsia="zh-CN"/>
        </w:rPr>
        <w:t>For this case, two steps can be applied to resolve the collisions:</w:t>
      </w:r>
    </w:p>
    <w:p w14:paraId="625A8ECD" w14:textId="77777777" w:rsidR="00574A87" w:rsidRDefault="00C0482D" w:rsidP="00ED5AAF">
      <w:pPr>
        <w:pStyle w:val="ListParagraph"/>
        <w:numPr>
          <w:ilvl w:val="0"/>
          <w:numId w:val="43"/>
        </w:numPr>
        <w:ind w:firstLineChars="0"/>
        <w:rPr>
          <w:color w:val="000000"/>
          <w:lang w:eastAsia="zh-CN"/>
        </w:rPr>
      </w:pPr>
      <w:r>
        <w:rPr>
          <w:color w:val="000000"/>
          <w:lang w:eastAsia="zh-CN"/>
        </w:rPr>
        <w:t xml:space="preserve">Step 1: UE determines the </w:t>
      </w:r>
      <w:r w:rsidR="00574A87">
        <w:rPr>
          <w:color w:val="000000"/>
          <w:lang w:eastAsia="zh-CN"/>
        </w:rPr>
        <w:t xml:space="preserve">early overlapping between two channels with different priority in time domain   </w:t>
      </w:r>
    </w:p>
    <w:p w14:paraId="60E10DD5" w14:textId="626312AA" w:rsidR="00C0482D" w:rsidRDefault="00574A87" w:rsidP="00ED5AAF">
      <w:pPr>
        <w:pStyle w:val="ListParagraph"/>
        <w:numPr>
          <w:ilvl w:val="0"/>
          <w:numId w:val="43"/>
        </w:numPr>
        <w:ind w:firstLineChars="0"/>
        <w:rPr>
          <w:color w:val="000000"/>
          <w:lang w:eastAsia="zh-CN"/>
        </w:rPr>
      </w:pPr>
      <w:r>
        <w:rPr>
          <w:color w:val="000000"/>
          <w:lang w:eastAsia="zh-CN"/>
        </w:rPr>
        <w:t>Step 2: For the determined collision between two UL channels with different priority, multiplex the UCI of</w:t>
      </w:r>
      <w:r w:rsidRPr="00574A87">
        <w:rPr>
          <w:color w:val="000000"/>
          <w:lang w:eastAsia="zh-CN"/>
        </w:rPr>
        <w:t xml:space="preserve"> low priority PUCCH</w:t>
      </w:r>
      <w:r>
        <w:rPr>
          <w:color w:val="000000"/>
          <w:lang w:eastAsia="zh-CN"/>
        </w:rPr>
        <w:t xml:space="preserve"> on the high priority PUCCH if the multiplexing </w:t>
      </w:r>
      <w:r w:rsidRPr="00574A87">
        <w:rPr>
          <w:color w:val="000000"/>
          <w:lang w:eastAsia="zh-CN"/>
        </w:rPr>
        <w:t xml:space="preserve">condition </w:t>
      </w:r>
      <w:r>
        <w:rPr>
          <w:color w:val="000000"/>
          <w:lang w:eastAsia="zh-CN"/>
        </w:rPr>
        <w:t xml:space="preserve">listed in the Table 1 is </w:t>
      </w:r>
      <w:r w:rsidRPr="00574A87">
        <w:rPr>
          <w:color w:val="000000"/>
          <w:lang w:eastAsia="zh-CN"/>
        </w:rPr>
        <w:t>satisfied</w:t>
      </w:r>
      <w:r>
        <w:rPr>
          <w:color w:val="000000"/>
          <w:lang w:eastAsia="zh-CN"/>
        </w:rPr>
        <w:t xml:space="preserve">, otherwise, drop </w:t>
      </w:r>
      <w:r>
        <w:rPr>
          <w:rFonts w:hint="eastAsia"/>
          <w:color w:val="000000"/>
          <w:lang w:eastAsia="zh-CN"/>
        </w:rPr>
        <w:t>the</w:t>
      </w:r>
      <w:r>
        <w:rPr>
          <w:color w:val="000000"/>
          <w:lang w:eastAsia="zh-CN"/>
        </w:rPr>
        <w:t xml:space="preserve"> </w:t>
      </w:r>
      <w:r>
        <w:rPr>
          <w:rFonts w:hint="eastAsia"/>
          <w:color w:val="000000"/>
          <w:lang w:eastAsia="zh-CN"/>
        </w:rPr>
        <w:t>low</w:t>
      </w:r>
      <w:r>
        <w:rPr>
          <w:color w:val="000000"/>
          <w:lang w:eastAsia="zh-CN"/>
        </w:rPr>
        <w:t xml:space="preserve"> priority PUCCH.</w:t>
      </w:r>
    </w:p>
    <w:p w14:paraId="0278CBF5" w14:textId="1B7B1A77" w:rsidR="00C0482D" w:rsidRPr="00574A87" w:rsidRDefault="00574A87" w:rsidP="00574A87">
      <w:pPr>
        <w:rPr>
          <w:color w:val="000000"/>
          <w:lang w:eastAsia="zh-CN"/>
        </w:rPr>
      </w:pPr>
      <w:r>
        <w:rPr>
          <w:rFonts w:hint="eastAsia"/>
          <w:color w:val="000000"/>
          <w:lang w:eastAsia="zh-CN"/>
        </w:rPr>
        <w:t>F</w:t>
      </w:r>
      <w:r>
        <w:rPr>
          <w:color w:val="000000"/>
          <w:lang w:eastAsia="zh-CN"/>
        </w:rPr>
        <w:t>or example, i</w:t>
      </w:r>
      <w:r w:rsidRPr="00574A87">
        <w:rPr>
          <w:color w:val="000000"/>
          <w:lang w:eastAsia="zh-CN"/>
        </w:rPr>
        <w:t xml:space="preserve">n case a PUCCH for </w:t>
      </w:r>
      <w:proofErr w:type="spellStart"/>
      <w:r w:rsidRPr="00574A87">
        <w:rPr>
          <w:color w:val="000000"/>
          <w:lang w:eastAsia="zh-CN"/>
        </w:rPr>
        <w:t>eMBB</w:t>
      </w:r>
      <w:proofErr w:type="spellEnd"/>
      <w:r w:rsidRPr="00574A87">
        <w:rPr>
          <w:color w:val="000000"/>
          <w:lang w:eastAsia="zh-CN"/>
        </w:rPr>
        <w:t xml:space="preserve"> HARQ-ACK overlap</w:t>
      </w:r>
      <w:r w:rsidR="008A25DF">
        <w:rPr>
          <w:color w:val="000000"/>
          <w:lang w:eastAsia="zh-CN"/>
        </w:rPr>
        <w:t>s</w:t>
      </w:r>
      <w:r w:rsidRPr="00574A87">
        <w:rPr>
          <w:color w:val="000000"/>
          <w:lang w:eastAsia="zh-CN"/>
        </w:rPr>
        <w:t xml:space="preserve"> with two non-overlapp</w:t>
      </w:r>
      <w:r w:rsidR="008A25DF">
        <w:rPr>
          <w:color w:val="000000"/>
          <w:lang w:eastAsia="zh-CN"/>
        </w:rPr>
        <w:t>ing</w:t>
      </w:r>
      <w:r w:rsidRPr="00574A87">
        <w:rPr>
          <w:color w:val="000000"/>
          <w:lang w:eastAsia="zh-CN"/>
        </w:rPr>
        <w:t xml:space="preserve"> sub-slot based PUCCHs for URLLC HARQ-ACK, multiplex the </w:t>
      </w:r>
      <w:proofErr w:type="spellStart"/>
      <w:r w:rsidRPr="00574A87">
        <w:rPr>
          <w:color w:val="000000"/>
          <w:lang w:eastAsia="zh-CN"/>
        </w:rPr>
        <w:t>eMBB</w:t>
      </w:r>
      <w:proofErr w:type="spellEnd"/>
      <w:r w:rsidRPr="00574A87">
        <w:rPr>
          <w:color w:val="000000"/>
          <w:lang w:eastAsia="zh-CN"/>
        </w:rPr>
        <w:t xml:space="preserve"> HARQ-ACK on the first PUCCH for URLLC HARQ-ACK if timeline is satisfied and the maximum code rate of the multiplexed PUCCH resource is not exceed</w:t>
      </w:r>
      <w:r w:rsidR="008A25DF">
        <w:rPr>
          <w:color w:val="000000"/>
          <w:lang w:eastAsia="zh-CN"/>
        </w:rPr>
        <w:t>ed</w:t>
      </w:r>
      <w:r w:rsidRPr="00574A87">
        <w:rPr>
          <w:color w:val="000000"/>
          <w:lang w:eastAsia="zh-CN"/>
        </w:rPr>
        <w:t xml:space="preserve">, otherwise, drop </w:t>
      </w:r>
      <w:proofErr w:type="spellStart"/>
      <w:r w:rsidRPr="00574A87">
        <w:rPr>
          <w:color w:val="000000"/>
          <w:lang w:eastAsia="zh-CN"/>
        </w:rPr>
        <w:t>eMBB</w:t>
      </w:r>
      <w:proofErr w:type="spellEnd"/>
      <w:r w:rsidRPr="00574A87">
        <w:rPr>
          <w:color w:val="000000"/>
          <w:lang w:eastAsia="zh-CN"/>
        </w:rPr>
        <w:t xml:space="preserve"> HARQ-ACK.</w:t>
      </w:r>
    </w:p>
    <w:p w14:paraId="48EB35B9" w14:textId="324B9DB6" w:rsidR="00C0482D" w:rsidRDefault="00B02D76" w:rsidP="00B02D76">
      <w:pPr>
        <w:jc w:val="center"/>
        <w:rPr>
          <w:color w:val="000000"/>
          <w:lang w:eastAsia="zh-CN"/>
        </w:rPr>
      </w:pPr>
      <w:r>
        <w:rPr>
          <w:noProof/>
          <w:color w:val="000000"/>
          <w:lang w:eastAsia="zh-CN"/>
        </w:rPr>
        <w:drawing>
          <wp:inline distT="0" distB="0" distL="0" distR="0" wp14:anchorId="212F7424" wp14:editId="060101B4">
            <wp:extent cx="4947719" cy="9877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9299" cy="990013"/>
                    </a:xfrm>
                    <a:prstGeom prst="rect">
                      <a:avLst/>
                    </a:prstGeom>
                    <a:noFill/>
                  </pic:spPr>
                </pic:pic>
              </a:graphicData>
            </a:graphic>
          </wp:inline>
        </w:drawing>
      </w:r>
    </w:p>
    <w:p w14:paraId="19EE201E" w14:textId="5CB30F89" w:rsidR="00B02D76" w:rsidRDefault="00B02D76" w:rsidP="00FF49C6">
      <w:pPr>
        <w:jc w:val="center"/>
        <w:rPr>
          <w:color w:val="000000"/>
          <w:lang w:eastAsia="zh-CN"/>
        </w:rPr>
      </w:pPr>
      <w:r>
        <w:rPr>
          <w:rFonts w:hint="eastAsia"/>
          <w:color w:val="000000"/>
          <w:lang w:eastAsia="zh-CN"/>
        </w:rPr>
        <w:t>F</w:t>
      </w:r>
      <w:r>
        <w:rPr>
          <w:color w:val="000000"/>
          <w:lang w:eastAsia="zh-CN"/>
        </w:rPr>
        <w:t xml:space="preserve">ig.1 </w:t>
      </w:r>
      <w:r w:rsidR="00D94624">
        <w:rPr>
          <w:rFonts w:hint="eastAsia"/>
          <w:color w:val="000000"/>
          <w:lang w:eastAsia="zh-CN"/>
        </w:rPr>
        <w:t>E</w:t>
      </w:r>
      <w:r w:rsidR="00FF49C6">
        <w:rPr>
          <w:color w:val="000000"/>
          <w:lang w:eastAsia="zh-CN"/>
        </w:rPr>
        <w:t xml:space="preserve">xample for </w:t>
      </w:r>
      <w:r w:rsidR="00FF49C6" w:rsidRPr="00FF49C6">
        <w:rPr>
          <w:color w:val="000000"/>
          <w:lang w:eastAsia="zh-CN"/>
        </w:rPr>
        <w:t xml:space="preserve">a PUCCH for </w:t>
      </w:r>
      <w:proofErr w:type="spellStart"/>
      <w:r w:rsidR="00FF49C6" w:rsidRPr="00FF49C6">
        <w:rPr>
          <w:color w:val="000000"/>
          <w:lang w:eastAsia="zh-CN"/>
        </w:rPr>
        <w:t>eMBB</w:t>
      </w:r>
      <w:proofErr w:type="spellEnd"/>
      <w:r w:rsidR="00FF49C6" w:rsidRPr="00FF49C6">
        <w:rPr>
          <w:color w:val="000000"/>
          <w:lang w:eastAsia="zh-CN"/>
        </w:rPr>
        <w:t xml:space="preserve"> HARQ-ACK </w:t>
      </w:r>
      <w:r w:rsidR="00FF49C6">
        <w:rPr>
          <w:color w:val="000000"/>
          <w:lang w:eastAsia="zh-CN"/>
        </w:rPr>
        <w:t>overlapp</w:t>
      </w:r>
      <w:r w:rsidR="00C44165">
        <w:rPr>
          <w:color w:val="000000"/>
          <w:lang w:eastAsia="zh-CN"/>
        </w:rPr>
        <w:t>ing</w:t>
      </w:r>
      <w:r w:rsidR="00FF49C6">
        <w:rPr>
          <w:color w:val="000000"/>
          <w:lang w:eastAsia="zh-CN"/>
        </w:rPr>
        <w:t xml:space="preserve"> with</w:t>
      </w:r>
      <w:r w:rsidR="00FF49C6">
        <w:rPr>
          <w:rFonts w:hint="eastAsia"/>
          <w:color w:val="000000"/>
          <w:lang w:eastAsia="zh-CN"/>
        </w:rPr>
        <w:t xml:space="preserve"> </w:t>
      </w:r>
      <w:r w:rsidR="00FF49C6">
        <w:rPr>
          <w:color w:val="000000"/>
          <w:lang w:eastAsia="zh-CN"/>
        </w:rPr>
        <w:t>two</w:t>
      </w:r>
      <w:r w:rsidR="00FF49C6" w:rsidRPr="00FF49C6">
        <w:rPr>
          <w:color w:val="000000"/>
          <w:lang w:eastAsia="zh-CN"/>
        </w:rPr>
        <w:t xml:space="preserve"> sub-</w:t>
      </w:r>
      <w:proofErr w:type="gramStart"/>
      <w:r w:rsidR="00FF49C6" w:rsidRPr="00FF49C6">
        <w:rPr>
          <w:color w:val="000000"/>
          <w:lang w:eastAsia="zh-CN"/>
        </w:rPr>
        <w:t>slot</w:t>
      </w:r>
      <w:proofErr w:type="gramEnd"/>
      <w:r w:rsidR="00FF49C6" w:rsidRPr="00FF49C6">
        <w:rPr>
          <w:color w:val="000000"/>
          <w:lang w:eastAsia="zh-CN"/>
        </w:rPr>
        <w:t xml:space="preserve"> based PUCCHs for URLLC HARQ-ACK</w:t>
      </w:r>
    </w:p>
    <w:p w14:paraId="292CA17D" w14:textId="5144B398" w:rsidR="00ED5AAF" w:rsidRPr="00574A87" w:rsidRDefault="00ED5AAF" w:rsidP="00ED5AAF">
      <w:pPr>
        <w:pStyle w:val="ListParagraph"/>
        <w:numPr>
          <w:ilvl w:val="0"/>
          <w:numId w:val="42"/>
        </w:numPr>
        <w:ind w:firstLineChars="0"/>
        <w:rPr>
          <w:color w:val="000000"/>
          <w:lang w:eastAsia="zh-CN"/>
        </w:rPr>
      </w:pPr>
      <w:r>
        <w:rPr>
          <w:color w:val="000000"/>
          <w:lang w:eastAsia="zh-CN"/>
        </w:rPr>
        <w:t>Option 2: S</w:t>
      </w:r>
      <w:r w:rsidRPr="00EF4A24">
        <w:rPr>
          <w:color w:val="000000"/>
          <w:lang w:eastAsia="zh-CN"/>
        </w:rPr>
        <w:t>imultaneous</w:t>
      </w:r>
      <w:r>
        <w:rPr>
          <w:color w:val="000000"/>
          <w:lang w:eastAsia="zh-CN"/>
        </w:rPr>
        <w:t>ly</w:t>
      </w:r>
      <w:r w:rsidRPr="00EF4A24">
        <w:rPr>
          <w:color w:val="000000"/>
          <w:lang w:eastAsia="zh-CN"/>
        </w:rPr>
        <w:t xml:space="preserve"> </w:t>
      </w:r>
      <w:r>
        <w:rPr>
          <w:color w:val="000000"/>
          <w:lang w:eastAsia="zh-CN"/>
        </w:rPr>
        <w:t xml:space="preserve">transmit high priority </w:t>
      </w:r>
      <w:r w:rsidRPr="00EF4A24">
        <w:rPr>
          <w:color w:val="000000"/>
          <w:lang w:eastAsia="zh-CN"/>
        </w:rPr>
        <w:t>PUCCH</w:t>
      </w:r>
      <w:r>
        <w:rPr>
          <w:color w:val="000000"/>
          <w:lang w:eastAsia="zh-CN"/>
        </w:rPr>
        <w:t>s and low priority PUCCH</w:t>
      </w:r>
      <w:r w:rsidRPr="00EF4A24">
        <w:rPr>
          <w:color w:val="000000"/>
          <w:lang w:eastAsia="zh-CN"/>
        </w:rPr>
        <w:t xml:space="preserve"> on different carriers</w:t>
      </w:r>
      <w:r>
        <w:rPr>
          <w:color w:val="000000"/>
          <w:lang w:eastAsia="zh-CN"/>
        </w:rPr>
        <w:t>.</w:t>
      </w:r>
    </w:p>
    <w:p w14:paraId="25AE7F05" w14:textId="5C67DF79" w:rsidR="00B02D76" w:rsidRPr="00574A87" w:rsidRDefault="00B02D76" w:rsidP="00B02D76">
      <w:pPr>
        <w:pStyle w:val="ListParagraph"/>
        <w:numPr>
          <w:ilvl w:val="0"/>
          <w:numId w:val="41"/>
        </w:numPr>
        <w:ind w:firstLineChars="0"/>
        <w:rPr>
          <w:b/>
          <w:color w:val="000000"/>
          <w:lang w:eastAsia="zh-CN"/>
        </w:rPr>
      </w:pPr>
      <w:r w:rsidRPr="00574A87">
        <w:rPr>
          <w:b/>
          <w:color w:val="000000"/>
          <w:lang w:eastAsia="zh-CN"/>
        </w:rPr>
        <w:t xml:space="preserve">Case </w:t>
      </w:r>
      <w:r w:rsidR="00ED5AAF">
        <w:rPr>
          <w:b/>
          <w:color w:val="000000"/>
          <w:lang w:eastAsia="zh-CN"/>
        </w:rPr>
        <w:t>2</w:t>
      </w:r>
      <w:r w:rsidRPr="00574A87">
        <w:rPr>
          <w:b/>
          <w:color w:val="000000"/>
          <w:lang w:eastAsia="zh-CN"/>
        </w:rPr>
        <w:t xml:space="preserve">: Collision between a low priority </w:t>
      </w:r>
      <w:r w:rsidR="00FF49C6">
        <w:rPr>
          <w:rFonts w:hint="eastAsia"/>
          <w:b/>
          <w:color w:val="000000"/>
          <w:lang w:eastAsia="zh-CN"/>
        </w:rPr>
        <w:t>PUSCH</w:t>
      </w:r>
      <w:r w:rsidRPr="00574A87">
        <w:rPr>
          <w:b/>
          <w:color w:val="000000"/>
          <w:lang w:eastAsia="zh-CN"/>
        </w:rPr>
        <w:t xml:space="preserve"> and two non-overlapp</w:t>
      </w:r>
      <w:r w:rsidR="008A25DF">
        <w:rPr>
          <w:b/>
          <w:color w:val="000000"/>
          <w:lang w:eastAsia="zh-CN"/>
        </w:rPr>
        <w:t>ing</w:t>
      </w:r>
      <w:r w:rsidRPr="00574A87">
        <w:rPr>
          <w:b/>
          <w:color w:val="000000"/>
          <w:lang w:eastAsia="zh-CN"/>
        </w:rPr>
        <w:t xml:space="preserve"> high priority PUCCHs</w:t>
      </w:r>
    </w:p>
    <w:p w14:paraId="67DE93C2" w14:textId="1A3DA290" w:rsidR="00ED426D" w:rsidRDefault="00ED426D" w:rsidP="00177541">
      <w:pPr>
        <w:rPr>
          <w:color w:val="000000"/>
          <w:lang w:eastAsia="zh-CN"/>
        </w:rPr>
      </w:pPr>
      <w:r>
        <w:rPr>
          <w:color w:val="000000"/>
          <w:lang w:eastAsia="zh-CN"/>
        </w:rPr>
        <w:t xml:space="preserve">In case </w:t>
      </w:r>
      <w:r w:rsidRPr="00ED426D">
        <w:rPr>
          <w:color w:val="000000"/>
          <w:lang w:eastAsia="zh-CN"/>
        </w:rPr>
        <w:t xml:space="preserve">a low priority </w:t>
      </w:r>
      <w:proofErr w:type="spellStart"/>
      <w:r w:rsidR="00F35A60">
        <w:rPr>
          <w:color w:val="000000"/>
          <w:lang w:eastAsia="zh-CN"/>
        </w:rPr>
        <w:t>eMBB</w:t>
      </w:r>
      <w:proofErr w:type="spellEnd"/>
      <w:r w:rsidR="00F35A60">
        <w:rPr>
          <w:color w:val="000000"/>
          <w:lang w:eastAsia="zh-CN"/>
        </w:rPr>
        <w:t xml:space="preserve"> </w:t>
      </w:r>
      <w:r w:rsidRPr="00ED426D">
        <w:rPr>
          <w:color w:val="000000"/>
          <w:lang w:eastAsia="zh-CN"/>
        </w:rPr>
        <w:t xml:space="preserve">PUSCH </w:t>
      </w:r>
      <w:r>
        <w:rPr>
          <w:color w:val="000000"/>
          <w:lang w:eastAsia="zh-CN"/>
        </w:rPr>
        <w:t>overlap</w:t>
      </w:r>
      <w:r w:rsidR="00F35A60">
        <w:rPr>
          <w:color w:val="000000"/>
          <w:lang w:eastAsia="zh-CN"/>
        </w:rPr>
        <w:t>s</w:t>
      </w:r>
      <w:r>
        <w:rPr>
          <w:color w:val="000000"/>
          <w:lang w:eastAsia="zh-CN"/>
        </w:rPr>
        <w:t xml:space="preserve"> with</w:t>
      </w:r>
      <w:r w:rsidRPr="00ED426D">
        <w:rPr>
          <w:color w:val="000000"/>
          <w:lang w:eastAsia="zh-CN"/>
        </w:rPr>
        <w:t xml:space="preserve"> two non-overlapp</w:t>
      </w:r>
      <w:r w:rsidR="00F35A60">
        <w:rPr>
          <w:color w:val="000000"/>
          <w:lang w:eastAsia="zh-CN"/>
        </w:rPr>
        <w:t>ing</w:t>
      </w:r>
      <w:r w:rsidRPr="00ED426D">
        <w:rPr>
          <w:color w:val="000000"/>
          <w:lang w:eastAsia="zh-CN"/>
        </w:rPr>
        <w:t xml:space="preserve"> high priority </w:t>
      </w:r>
      <w:r w:rsidR="00F35A60">
        <w:rPr>
          <w:color w:val="000000"/>
          <w:lang w:eastAsia="zh-CN"/>
        </w:rPr>
        <w:t xml:space="preserve">URLLC </w:t>
      </w:r>
      <w:r w:rsidRPr="00ED426D">
        <w:rPr>
          <w:color w:val="000000"/>
          <w:lang w:eastAsia="zh-CN"/>
        </w:rPr>
        <w:t>PUCCHs</w:t>
      </w:r>
      <w:r>
        <w:rPr>
          <w:color w:val="000000"/>
          <w:lang w:eastAsia="zh-CN"/>
        </w:rPr>
        <w:t xml:space="preserve"> in time domain,</w:t>
      </w:r>
      <w:r w:rsidR="00EF4A24">
        <w:rPr>
          <w:color w:val="000000"/>
          <w:lang w:eastAsia="zh-CN"/>
        </w:rPr>
        <w:t xml:space="preserve"> following two</w:t>
      </w:r>
      <w:r>
        <w:rPr>
          <w:color w:val="000000"/>
          <w:lang w:eastAsia="zh-CN"/>
        </w:rPr>
        <w:t xml:space="preserve"> options can be con</w:t>
      </w:r>
      <w:r w:rsidR="00EF4A24">
        <w:rPr>
          <w:color w:val="000000"/>
          <w:lang w:eastAsia="zh-CN"/>
        </w:rPr>
        <w:t>sidered</w:t>
      </w:r>
      <w:r>
        <w:rPr>
          <w:color w:val="000000"/>
          <w:lang w:eastAsia="zh-CN"/>
        </w:rPr>
        <w:t>:</w:t>
      </w:r>
    </w:p>
    <w:p w14:paraId="3966BC72" w14:textId="0A8261E1" w:rsidR="00177541" w:rsidRDefault="00ED426D" w:rsidP="00ED426D">
      <w:pPr>
        <w:pStyle w:val="ListParagraph"/>
        <w:numPr>
          <w:ilvl w:val="0"/>
          <w:numId w:val="40"/>
        </w:numPr>
        <w:ind w:firstLineChars="0"/>
        <w:rPr>
          <w:color w:val="000000"/>
          <w:lang w:eastAsia="zh-CN"/>
        </w:rPr>
      </w:pPr>
      <w:r>
        <w:rPr>
          <w:color w:val="000000"/>
          <w:lang w:eastAsia="zh-CN"/>
        </w:rPr>
        <w:t xml:space="preserve">Option 1: </w:t>
      </w:r>
      <w:r w:rsidR="00D94624">
        <w:rPr>
          <w:rFonts w:hint="eastAsia"/>
          <w:color w:val="000000"/>
          <w:lang w:eastAsia="zh-CN"/>
        </w:rPr>
        <w:t>multiplex</w:t>
      </w:r>
      <w:r w:rsidR="00D94624">
        <w:rPr>
          <w:color w:val="000000"/>
          <w:lang w:eastAsia="zh-CN"/>
        </w:rPr>
        <w:t xml:space="preserve"> </w:t>
      </w:r>
      <w:r w:rsidR="00D94624">
        <w:rPr>
          <w:rFonts w:hint="eastAsia"/>
          <w:color w:val="000000"/>
          <w:lang w:eastAsia="zh-CN"/>
        </w:rPr>
        <w:t>UCIs</w:t>
      </w:r>
      <w:r w:rsidR="00D94624">
        <w:rPr>
          <w:color w:val="000000"/>
          <w:lang w:eastAsia="zh-CN"/>
        </w:rPr>
        <w:t xml:space="preserve"> carried on two high priority PUCCHs on the low priority PUSCH by rate matching if the timeline</w:t>
      </w:r>
      <w:r>
        <w:rPr>
          <w:color w:val="000000"/>
          <w:lang w:eastAsia="zh-CN"/>
        </w:rPr>
        <w:t xml:space="preserve"> and reliability of URLLC</w:t>
      </w:r>
      <w:r w:rsidR="00D94624">
        <w:rPr>
          <w:color w:val="000000"/>
          <w:lang w:eastAsia="zh-CN"/>
        </w:rPr>
        <w:t xml:space="preserve"> is satisfied</w:t>
      </w:r>
      <w:r>
        <w:rPr>
          <w:color w:val="000000"/>
          <w:lang w:eastAsia="zh-CN"/>
        </w:rPr>
        <w:t xml:space="preserve">, otherwise, drop the low priority PUSCH. For example, as shown in the Fig.2, </w:t>
      </w:r>
      <w:r w:rsidRPr="00ED426D">
        <w:rPr>
          <w:color w:val="000000"/>
          <w:lang w:eastAsia="zh-CN"/>
        </w:rPr>
        <w:t>in case a PU</w:t>
      </w:r>
      <w:r>
        <w:rPr>
          <w:color w:val="000000"/>
          <w:lang w:eastAsia="zh-CN"/>
        </w:rPr>
        <w:t>SCH</w:t>
      </w:r>
      <w:r w:rsidRPr="00ED426D">
        <w:rPr>
          <w:color w:val="000000"/>
          <w:lang w:eastAsia="zh-CN"/>
        </w:rPr>
        <w:t xml:space="preserve"> for </w:t>
      </w:r>
      <w:proofErr w:type="spellStart"/>
      <w:r w:rsidRPr="00ED426D">
        <w:rPr>
          <w:color w:val="000000"/>
          <w:lang w:eastAsia="zh-CN"/>
        </w:rPr>
        <w:t>eMBB</w:t>
      </w:r>
      <w:proofErr w:type="spellEnd"/>
      <w:r w:rsidRPr="00ED426D">
        <w:rPr>
          <w:color w:val="000000"/>
          <w:lang w:eastAsia="zh-CN"/>
        </w:rPr>
        <w:t xml:space="preserve"> </w:t>
      </w:r>
      <w:r>
        <w:rPr>
          <w:color w:val="000000"/>
          <w:lang w:eastAsia="zh-CN"/>
        </w:rPr>
        <w:t>UL-SCH</w:t>
      </w:r>
      <w:r w:rsidRPr="00ED426D">
        <w:rPr>
          <w:color w:val="000000"/>
          <w:lang w:eastAsia="zh-CN"/>
        </w:rPr>
        <w:t xml:space="preserve"> is overlapp</w:t>
      </w:r>
      <w:r w:rsidR="00F35A60">
        <w:rPr>
          <w:color w:val="000000"/>
          <w:lang w:eastAsia="zh-CN"/>
        </w:rPr>
        <w:t>ing</w:t>
      </w:r>
      <w:r w:rsidRPr="00ED426D">
        <w:rPr>
          <w:color w:val="000000"/>
          <w:lang w:eastAsia="zh-CN"/>
        </w:rPr>
        <w:t xml:space="preserve"> with two non-overlapp</w:t>
      </w:r>
      <w:r w:rsidR="00F35A60">
        <w:rPr>
          <w:color w:val="000000"/>
          <w:lang w:eastAsia="zh-CN"/>
        </w:rPr>
        <w:t>ing</w:t>
      </w:r>
      <w:r w:rsidRPr="00ED426D">
        <w:rPr>
          <w:color w:val="000000"/>
          <w:lang w:eastAsia="zh-CN"/>
        </w:rPr>
        <w:t xml:space="preserve"> sub-slot based PUCCHs for URLLC HARQ-ACK</w:t>
      </w:r>
      <w:r>
        <w:rPr>
          <w:color w:val="000000"/>
          <w:lang w:eastAsia="zh-CN"/>
        </w:rPr>
        <w:t>, URLLC HARQ-ACK bits</w:t>
      </w:r>
      <w:r w:rsidRPr="00ED426D">
        <w:rPr>
          <w:color w:val="000000"/>
          <w:lang w:eastAsia="zh-CN"/>
        </w:rPr>
        <w:t xml:space="preserve"> carried on two </w:t>
      </w:r>
      <w:r>
        <w:rPr>
          <w:color w:val="000000"/>
          <w:lang w:eastAsia="zh-CN"/>
        </w:rPr>
        <w:t>sub-slot based</w:t>
      </w:r>
      <w:r w:rsidRPr="00ED426D">
        <w:rPr>
          <w:color w:val="000000"/>
          <w:lang w:eastAsia="zh-CN"/>
        </w:rPr>
        <w:t xml:space="preserve"> PUCCHs </w:t>
      </w:r>
      <w:r>
        <w:rPr>
          <w:color w:val="000000"/>
          <w:lang w:eastAsia="zh-CN"/>
        </w:rPr>
        <w:t xml:space="preserve">are piggybacked on </w:t>
      </w:r>
      <w:proofErr w:type="spellStart"/>
      <w:r>
        <w:rPr>
          <w:color w:val="000000"/>
          <w:lang w:eastAsia="zh-CN"/>
        </w:rPr>
        <w:t>eMBB</w:t>
      </w:r>
      <w:proofErr w:type="spellEnd"/>
      <w:r>
        <w:rPr>
          <w:color w:val="000000"/>
          <w:lang w:eastAsia="zh-CN"/>
        </w:rPr>
        <w:t xml:space="preserve"> PUSCH if the timeline and reliability are satisfied, otherwise, only transmit two PUCCHs for URLLC HARQ-ACK and drop </w:t>
      </w:r>
      <w:proofErr w:type="spellStart"/>
      <w:r>
        <w:rPr>
          <w:color w:val="000000"/>
          <w:lang w:eastAsia="zh-CN"/>
        </w:rPr>
        <w:t>eMBB</w:t>
      </w:r>
      <w:proofErr w:type="spellEnd"/>
      <w:r>
        <w:rPr>
          <w:color w:val="000000"/>
          <w:lang w:eastAsia="zh-CN"/>
        </w:rPr>
        <w:t xml:space="preserve"> PUSCH.</w:t>
      </w:r>
    </w:p>
    <w:p w14:paraId="251AD652" w14:textId="77777777" w:rsidR="00ED426D" w:rsidRDefault="00D94624" w:rsidP="00ED426D">
      <w:pPr>
        <w:jc w:val="center"/>
        <w:rPr>
          <w:color w:val="000000"/>
          <w:lang w:eastAsia="zh-CN"/>
        </w:rPr>
      </w:pPr>
      <w:r>
        <w:rPr>
          <w:noProof/>
          <w:color w:val="000000"/>
          <w:lang w:eastAsia="zh-CN"/>
        </w:rPr>
        <w:drawing>
          <wp:inline distT="0" distB="0" distL="0" distR="0" wp14:anchorId="6C00B978" wp14:editId="414A8CCF">
            <wp:extent cx="4214388" cy="114739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27790" cy="1151043"/>
                    </a:xfrm>
                    <a:prstGeom prst="rect">
                      <a:avLst/>
                    </a:prstGeom>
                    <a:noFill/>
                  </pic:spPr>
                </pic:pic>
              </a:graphicData>
            </a:graphic>
          </wp:inline>
        </w:drawing>
      </w:r>
      <w:r w:rsidR="00ED426D" w:rsidRPr="00ED426D">
        <w:rPr>
          <w:rFonts w:hint="eastAsia"/>
          <w:color w:val="000000"/>
          <w:lang w:eastAsia="zh-CN"/>
        </w:rPr>
        <w:t xml:space="preserve"> </w:t>
      </w:r>
    </w:p>
    <w:p w14:paraId="3E9FAB94" w14:textId="77777777" w:rsidR="00ED426D" w:rsidRDefault="00ED426D" w:rsidP="00ED426D">
      <w:pPr>
        <w:jc w:val="center"/>
        <w:rPr>
          <w:color w:val="000000"/>
          <w:lang w:eastAsia="zh-CN"/>
        </w:rPr>
      </w:pPr>
      <w:r>
        <w:rPr>
          <w:rFonts w:hint="eastAsia"/>
          <w:color w:val="000000"/>
          <w:lang w:eastAsia="zh-CN"/>
        </w:rPr>
        <w:lastRenderedPageBreak/>
        <w:t>F</w:t>
      </w:r>
      <w:r>
        <w:rPr>
          <w:color w:val="000000"/>
          <w:lang w:eastAsia="zh-CN"/>
        </w:rPr>
        <w:t xml:space="preserve">ig.2 </w:t>
      </w:r>
      <w:r>
        <w:rPr>
          <w:rFonts w:hint="eastAsia"/>
          <w:color w:val="000000"/>
          <w:lang w:eastAsia="zh-CN"/>
        </w:rPr>
        <w:t>E</w:t>
      </w:r>
      <w:r>
        <w:rPr>
          <w:color w:val="000000"/>
          <w:lang w:eastAsia="zh-CN"/>
        </w:rPr>
        <w:t xml:space="preserve">xample for </w:t>
      </w:r>
      <w:r w:rsidRPr="00FF49C6">
        <w:rPr>
          <w:color w:val="000000"/>
          <w:lang w:eastAsia="zh-CN"/>
        </w:rPr>
        <w:t>a</w:t>
      </w:r>
      <w:r>
        <w:rPr>
          <w:color w:val="000000"/>
          <w:lang w:eastAsia="zh-CN"/>
        </w:rPr>
        <w:t>n</w:t>
      </w:r>
      <w:r w:rsidRPr="00FF49C6">
        <w:rPr>
          <w:color w:val="000000"/>
          <w:lang w:eastAsia="zh-CN"/>
        </w:rPr>
        <w:t xml:space="preserve"> </w:t>
      </w:r>
      <w:proofErr w:type="spellStart"/>
      <w:r w:rsidRPr="00FF49C6">
        <w:rPr>
          <w:color w:val="000000"/>
          <w:lang w:eastAsia="zh-CN"/>
        </w:rPr>
        <w:t>eMBB</w:t>
      </w:r>
      <w:proofErr w:type="spellEnd"/>
      <w:r w:rsidRPr="00FF49C6">
        <w:rPr>
          <w:color w:val="000000"/>
          <w:lang w:eastAsia="zh-CN"/>
        </w:rPr>
        <w:t xml:space="preserve"> </w:t>
      </w:r>
      <w:r>
        <w:rPr>
          <w:color w:val="000000"/>
          <w:lang w:eastAsia="zh-CN"/>
        </w:rPr>
        <w:t>PUSCH</w:t>
      </w:r>
      <w:r w:rsidRPr="00FF49C6">
        <w:rPr>
          <w:color w:val="000000"/>
          <w:lang w:eastAsia="zh-CN"/>
        </w:rPr>
        <w:t xml:space="preserve"> </w:t>
      </w:r>
      <w:r>
        <w:rPr>
          <w:color w:val="000000"/>
          <w:lang w:eastAsia="zh-CN"/>
        </w:rPr>
        <w:t>overlapped with</w:t>
      </w:r>
      <w:r>
        <w:rPr>
          <w:rFonts w:hint="eastAsia"/>
          <w:color w:val="000000"/>
          <w:lang w:eastAsia="zh-CN"/>
        </w:rPr>
        <w:t xml:space="preserve"> </w:t>
      </w:r>
      <w:r>
        <w:rPr>
          <w:color w:val="000000"/>
          <w:lang w:eastAsia="zh-CN"/>
        </w:rPr>
        <w:t>two</w:t>
      </w:r>
      <w:r w:rsidRPr="00FF49C6">
        <w:rPr>
          <w:color w:val="000000"/>
          <w:lang w:eastAsia="zh-CN"/>
        </w:rPr>
        <w:t xml:space="preserve"> sub-</w:t>
      </w:r>
      <w:proofErr w:type="gramStart"/>
      <w:r w:rsidRPr="00FF49C6">
        <w:rPr>
          <w:color w:val="000000"/>
          <w:lang w:eastAsia="zh-CN"/>
        </w:rPr>
        <w:t>slot</w:t>
      </w:r>
      <w:proofErr w:type="gramEnd"/>
      <w:r w:rsidRPr="00FF49C6">
        <w:rPr>
          <w:color w:val="000000"/>
          <w:lang w:eastAsia="zh-CN"/>
        </w:rPr>
        <w:t xml:space="preserve"> based PUCCHs for </w:t>
      </w:r>
    </w:p>
    <w:p w14:paraId="68F9FDD2" w14:textId="48CF1926" w:rsidR="00ED426D" w:rsidRPr="00574A87" w:rsidRDefault="00ED426D" w:rsidP="00ED426D">
      <w:pPr>
        <w:jc w:val="center"/>
        <w:rPr>
          <w:color w:val="000000"/>
          <w:lang w:eastAsia="zh-CN"/>
        </w:rPr>
      </w:pPr>
      <w:r w:rsidRPr="00FF49C6">
        <w:rPr>
          <w:color w:val="000000"/>
          <w:lang w:eastAsia="zh-CN"/>
        </w:rPr>
        <w:t>URLLC HARQ-ACK</w:t>
      </w:r>
    </w:p>
    <w:p w14:paraId="127B0E9A" w14:textId="613EDA0B" w:rsidR="00ED426D" w:rsidRDefault="00ED426D" w:rsidP="00EF4A24">
      <w:pPr>
        <w:pStyle w:val="ListParagraph"/>
        <w:numPr>
          <w:ilvl w:val="0"/>
          <w:numId w:val="40"/>
        </w:numPr>
        <w:ind w:firstLineChars="0"/>
        <w:rPr>
          <w:color w:val="000000"/>
          <w:lang w:eastAsia="zh-CN"/>
        </w:rPr>
      </w:pPr>
      <w:r>
        <w:rPr>
          <w:rFonts w:hint="eastAsia"/>
          <w:color w:val="000000"/>
          <w:lang w:eastAsia="zh-CN"/>
        </w:rPr>
        <w:t>O</w:t>
      </w:r>
      <w:r>
        <w:rPr>
          <w:color w:val="000000"/>
          <w:lang w:eastAsia="zh-CN"/>
        </w:rPr>
        <w:t xml:space="preserve">ption 2: </w:t>
      </w:r>
      <w:r w:rsidR="00EF4A24">
        <w:rPr>
          <w:color w:val="000000"/>
          <w:lang w:eastAsia="zh-CN"/>
        </w:rPr>
        <w:t>S</w:t>
      </w:r>
      <w:r w:rsidR="00EF4A24" w:rsidRPr="00EF4A24">
        <w:rPr>
          <w:color w:val="000000"/>
          <w:lang w:eastAsia="zh-CN"/>
        </w:rPr>
        <w:t>imultaneous</w:t>
      </w:r>
      <w:r w:rsidR="00EF4A24">
        <w:rPr>
          <w:color w:val="000000"/>
          <w:lang w:eastAsia="zh-CN"/>
        </w:rPr>
        <w:t>ly</w:t>
      </w:r>
      <w:r w:rsidR="00EF4A24" w:rsidRPr="00EF4A24">
        <w:rPr>
          <w:color w:val="000000"/>
          <w:lang w:eastAsia="zh-CN"/>
        </w:rPr>
        <w:t xml:space="preserve"> </w:t>
      </w:r>
      <w:r w:rsidR="00EF4A24">
        <w:rPr>
          <w:color w:val="000000"/>
          <w:lang w:eastAsia="zh-CN"/>
        </w:rPr>
        <w:t xml:space="preserve">transmit </w:t>
      </w:r>
      <w:r w:rsidR="00ED5AAF">
        <w:rPr>
          <w:color w:val="000000"/>
          <w:lang w:eastAsia="zh-CN"/>
        </w:rPr>
        <w:t xml:space="preserve">high priority </w:t>
      </w:r>
      <w:r w:rsidR="00EF4A24" w:rsidRPr="00EF4A24">
        <w:rPr>
          <w:color w:val="000000"/>
          <w:lang w:eastAsia="zh-CN"/>
        </w:rPr>
        <w:t>PUCCH</w:t>
      </w:r>
      <w:r w:rsidR="00EF4A24">
        <w:rPr>
          <w:color w:val="000000"/>
          <w:lang w:eastAsia="zh-CN"/>
        </w:rPr>
        <w:t xml:space="preserve">s and </w:t>
      </w:r>
      <w:r w:rsidR="00ED5AAF">
        <w:rPr>
          <w:color w:val="000000"/>
          <w:lang w:eastAsia="zh-CN"/>
        </w:rPr>
        <w:t xml:space="preserve">low priority </w:t>
      </w:r>
      <w:r w:rsidR="00EF4A24">
        <w:rPr>
          <w:color w:val="000000"/>
          <w:lang w:eastAsia="zh-CN"/>
        </w:rPr>
        <w:t>PUSCH</w:t>
      </w:r>
      <w:r w:rsidR="00EF4A24" w:rsidRPr="00EF4A24">
        <w:rPr>
          <w:color w:val="000000"/>
          <w:lang w:eastAsia="zh-CN"/>
        </w:rPr>
        <w:t xml:space="preserve"> on different carriers</w:t>
      </w:r>
      <w:r w:rsidR="00EF4A24">
        <w:rPr>
          <w:color w:val="000000"/>
          <w:lang w:eastAsia="zh-CN"/>
        </w:rPr>
        <w:t>.</w:t>
      </w:r>
    </w:p>
    <w:p w14:paraId="1497F67F" w14:textId="46F1B40D" w:rsidR="000764DE" w:rsidRPr="000764DE" w:rsidRDefault="00EF4A24" w:rsidP="000764DE">
      <w:pPr>
        <w:rPr>
          <w:i/>
          <w:iCs/>
          <w:lang w:eastAsia="zh-CN"/>
        </w:rPr>
      </w:pPr>
      <w:r>
        <w:rPr>
          <w:color w:val="000000"/>
          <w:lang w:eastAsia="zh-CN"/>
        </w:rPr>
        <w:t xml:space="preserve"> </w:t>
      </w:r>
      <w:r w:rsidR="000764DE" w:rsidRPr="00B966CB">
        <w:rPr>
          <w:b/>
          <w:bCs/>
          <w:i/>
          <w:iCs/>
          <w:lang w:eastAsia="zh-CN"/>
        </w:rPr>
        <w:t>Proposal 2</w:t>
      </w:r>
      <w:r w:rsidR="000764DE">
        <w:rPr>
          <w:i/>
          <w:iCs/>
          <w:lang w:eastAsia="zh-CN"/>
        </w:rPr>
        <w:t xml:space="preserve">: </w:t>
      </w:r>
      <w:r w:rsidR="000764DE" w:rsidRPr="000764DE">
        <w:rPr>
          <w:i/>
          <w:iCs/>
          <w:lang w:eastAsia="zh-CN"/>
        </w:rPr>
        <w:t xml:space="preserve">Consider supporting </w:t>
      </w:r>
      <w:r w:rsidR="000764DE">
        <w:rPr>
          <w:i/>
          <w:iCs/>
          <w:lang w:eastAsia="zh-CN"/>
        </w:rPr>
        <w:t xml:space="preserve">multiplexing or </w:t>
      </w:r>
      <w:r w:rsidR="000764DE" w:rsidRPr="000764DE">
        <w:rPr>
          <w:i/>
          <w:iCs/>
          <w:lang w:eastAsia="zh-CN"/>
        </w:rPr>
        <w:t xml:space="preserve">simultaneous PUCCH/PUSCH transmission on different carriers </w:t>
      </w:r>
      <w:r w:rsidR="000764DE">
        <w:rPr>
          <w:i/>
          <w:iCs/>
          <w:lang w:eastAsia="zh-CN"/>
        </w:rPr>
        <w:t>f</w:t>
      </w:r>
      <w:r w:rsidR="000764DE" w:rsidRPr="000764DE">
        <w:rPr>
          <w:i/>
          <w:iCs/>
          <w:lang w:eastAsia="zh-CN"/>
        </w:rPr>
        <w:t xml:space="preserve">or the collision between more than two UL transmissions </w:t>
      </w:r>
      <w:r w:rsidR="000764DE">
        <w:rPr>
          <w:i/>
          <w:iCs/>
          <w:lang w:eastAsia="zh-CN"/>
        </w:rPr>
        <w:t>with different priorit</w:t>
      </w:r>
      <w:r w:rsidR="009408BB">
        <w:rPr>
          <w:i/>
          <w:iCs/>
          <w:lang w:eastAsia="zh-CN"/>
        </w:rPr>
        <w:t>ies</w:t>
      </w:r>
      <w:r w:rsidR="000764DE">
        <w:rPr>
          <w:i/>
          <w:iCs/>
          <w:lang w:eastAsia="zh-CN"/>
        </w:rPr>
        <w:t xml:space="preserve">.  </w:t>
      </w:r>
    </w:p>
    <w:p w14:paraId="1CF0B938" w14:textId="58835977" w:rsidR="00EF4A24" w:rsidRPr="000764DE" w:rsidRDefault="00EF4A24" w:rsidP="00EF4A24">
      <w:pPr>
        <w:rPr>
          <w:color w:val="000000"/>
          <w:lang w:eastAsia="zh-CN"/>
        </w:rPr>
      </w:pPr>
    </w:p>
    <w:p w14:paraId="6407FD6B" w14:textId="34FFB3C2" w:rsidR="00064CE4" w:rsidRDefault="003E0809" w:rsidP="00064CE4">
      <w:pPr>
        <w:pStyle w:val="Heading1"/>
        <w:spacing w:before="240"/>
        <w:ind w:left="578" w:hanging="578"/>
        <w:rPr>
          <w:lang w:eastAsia="zh-CN"/>
        </w:rPr>
      </w:pPr>
      <w:r>
        <w:t xml:space="preserve"> </w:t>
      </w:r>
      <w:r w:rsidR="00064CE4">
        <w:rPr>
          <w:lang w:eastAsia="zh-CN"/>
        </w:rPr>
        <w:t>Collision</w:t>
      </w:r>
      <w:r w:rsidR="00F0726A">
        <w:rPr>
          <w:lang w:eastAsia="zh-CN"/>
        </w:rPr>
        <w:t xml:space="preserve"> of configured grant and dynamic grant PUSCH</w:t>
      </w:r>
    </w:p>
    <w:p w14:paraId="7F431ACE" w14:textId="2E79F4B6" w:rsidR="00DB60C7" w:rsidRDefault="00DB60C7" w:rsidP="00DB60C7">
      <w:pPr>
        <w:rPr>
          <w:rStyle w:val="Strong"/>
          <w:b w:val="0"/>
          <w:bCs w:val="0"/>
        </w:rPr>
      </w:pPr>
      <w:r>
        <w:rPr>
          <w:rStyle w:val="Strong"/>
          <w:b w:val="0"/>
          <w:bCs w:val="0"/>
        </w:rPr>
        <w:t>In Rel-16, there is no consensus in RAN1 for the support of the following</w:t>
      </w:r>
    </w:p>
    <w:p w14:paraId="4C685A54" w14:textId="77777777" w:rsidR="00DB60C7" w:rsidRDefault="00DB60C7" w:rsidP="00DB60C7">
      <w:pPr>
        <w:numPr>
          <w:ilvl w:val="0"/>
          <w:numId w:val="34"/>
        </w:numPr>
        <w:autoSpaceDE/>
        <w:autoSpaceDN/>
        <w:adjustRightInd/>
        <w:snapToGrid/>
        <w:spacing w:after="0"/>
        <w:jc w:val="left"/>
        <w:rPr>
          <w:b/>
          <w:bCs/>
        </w:rPr>
      </w:pPr>
      <w:r>
        <w:rPr>
          <w:rFonts w:cs="Times"/>
        </w:rPr>
        <w:t>high priority DG cancel the transmission of low priority CG in the physical layer</w:t>
      </w:r>
    </w:p>
    <w:p w14:paraId="5A5E2E58" w14:textId="77777777" w:rsidR="00DB60C7" w:rsidRDefault="00DB60C7" w:rsidP="00DB60C7">
      <w:pPr>
        <w:numPr>
          <w:ilvl w:val="0"/>
          <w:numId w:val="34"/>
        </w:numPr>
        <w:autoSpaceDE/>
        <w:autoSpaceDN/>
        <w:adjustRightInd/>
        <w:snapToGrid/>
        <w:spacing w:after="0"/>
        <w:jc w:val="left"/>
        <w:rPr>
          <w:b/>
          <w:bCs/>
        </w:rPr>
      </w:pPr>
      <w:r>
        <w:t>high priority CG cancel the transmission of low priority DG in the physical layer</w:t>
      </w:r>
    </w:p>
    <w:p w14:paraId="47716491" w14:textId="77777777" w:rsidR="008B0EAA" w:rsidRDefault="008B0EAA" w:rsidP="00064CE4">
      <w:pPr>
        <w:rPr>
          <w:rStyle w:val="Strong"/>
          <w:b w:val="0"/>
          <w:bCs w:val="0"/>
        </w:rPr>
      </w:pPr>
    </w:p>
    <w:p w14:paraId="69B4FB64" w14:textId="1370E62C" w:rsidR="00D9458E" w:rsidRDefault="002A37F3" w:rsidP="00064CE4">
      <w:pPr>
        <w:rPr>
          <w:lang w:eastAsia="zh-CN"/>
        </w:rPr>
      </w:pPr>
      <w:r>
        <w:t xml:space="preserve">On the first case, i.e. a high priority </w:t>
      </w:r>
      <w:r w:rsidR="00230416">
        <w:t xml:space="preserve">(HP) </w:t>
      </w:r>
      <w:r>
        <w:t xml:space="preserve">DG PUSCH overlapping with a low priority </w:t>
      </w:r>
      <w:r w:rsidR="00230416">
        <w:t xml:space="preserve">(LP) </w:t>
      </w:r>
      <w:r>
        <w:t xml:space="preserve">CG PUSCH, </w:t>
      </w:r>
      <w:r w:rsidR="001F3535">
        <w:t xml:space="preserve">it is noted that Rel-15 already supports DG overriding CG even with the same priority. </w:t>
      </w:r>
      <w:r w:rsidR="00C46230">
        <w:rPr>
          <w:lang w:eastAsia="zh-CN"/>
        </w:rPr>
        <w:t xml:space="preserve">In order to improve system efficiency in the presence of </w:t>
      </w:r>
      <w:proofErr w:type="spellStart"/>
      <w:r w:rsidR="00C46230">
        <w:rPr>
          <w:lang w:eastAsia="zh-CN"/>
        </w:rPr>
        <w:t>eMBB</w:t>
      </w:r>
      <w:proofErr w:type="spellEnd"/>
      <w:r w:rsidR="00C46230">
        <w:rPr>
          <w:lang w:eastAsia="zh-CN"/>
        </w:rPr>
        <w:t xml:space="preserve"> and URLLC traffic, partial cancellation of the ongoing LP </w:t>
      </w:r>
      <w:r w:rsidR="00230416">
        <w:rPr>
          <w:lang w:eastAsia="zh-CN"/>
        </w:rPr>
        <w:t>CG must</w:t>
      </w:r>
      <w:r w:rsidR="00C46230">
        <w:rPr>
          <w:lang w:eastAsia="zh-CN"/>
        </w:rPr>
        <w:t xml:space="preserve"> be </w:t>
      </w:r>
      <w:proofErr w:type="gramStart"/>
      <w:r w:rsidR="00C46230">
        <w:rPr>
          <w:lang w:eastAsia="zh-CN"/>
        </w:rPr>
        <w:t>supported</w:t>
      </w:r>
      <w:proofErr w:type="gramEnd"/>
      <w:r w:rsidR="00C46230">
        <w:rPr>
          <w:lang w:eastAsia="zh-CN"/>
        </w:rPr>
        <w:t xml:space="preserve"> </w:t>
      </w:r>
      <w:r w:rsidR="00DA4764">
        <w:rPr>
          <w:lang w:eastAsia="zh-CN"/>
        </w:rPr>
        <w:t>and a cancellation timeline must be defined to avoid inconsistency between MAC and PHY</w:t>
      </w:r>
      <w:r w:rsidR="00200267">
        <w:rPr>
          <w:lang w:eastAsia="zh-CN"/>
        </w:rPr>
        <w:t xml:space="preserve">. Using Rel-16 timeline </w:t>
      </w:r>
      <w:r w:rsidR="00D9458E">
        <w:rPr>
          <w:lang w:eastAsia="zh-CN"/>
        </w:rPr>
        <w:t xml:space="preserve">and solution </w:t>
      </w:r>
      <w:r w:rsidR="00200267">
        <w:rPr>
          <w:lang w:eastAsia="zh-CN"/>
        </w:rPr>
        <w:t>for c</w:t>
      </w:r>
      <w:r w:rsidR="007E4B9E">
        <w:rPr>
          <w:lang w:eastAsia="zh-CN"/>
        </w:rPr>
        <w:t xml:space="preserve">ancellation in case of collision between </w:t>
      </w:r>
      <w:r w:rsidR="00230416">
        <w:rPr>
          <w:lang w:eastAsia="zh-CN"/>
        </w:rPr>
        <w:t>HP</w:t>
      </w:r>
      <w:r w:rsidR="007E4B9E">
        <w:rPr>
          <w:lang w:eastAsia="zh-CN"/>
        </w:rPr>
        <w:t xml:space="preserve"> and </w:t>
      </w:r>
      <w:r w:rsidR="00230416">
        <w:rPr>
          <w:lang w:eastAsia="zh-CN"/>
        </w:rPr>
        <w:t>LP</w:t>
      </w:r>
      <w:r w:rsidR="007E4B9E">
        <w:rPr>
          <w:lang w:eastAsia="zh-CN"/>
        </w:rPr>
        <w:t xml:space="preserve"> channel, </w:t>
      </w:r>
      <w:r w:rsidR="00D9458E">
        <w:rPr>
          <w:lang w:eastAsia="zh-CN"/>
        </w:rPr>
        <w:t>we support that</w:t>
      </w:r>
      <w:r w:rsidR="00D9458E" w:rsidRPr="00D9458E">
        <w:t xml:space="preserve"> </w:t>
      </w:r>
      <w:r w:rsidR="00D9458E" w:rsidRPr="00D9458E">
        <w:rPr>
          <w:lang w:eastAsia="zh-CN"/>
        </w:rPr>
        <w:t xml:space="preserve">PHY layer can make the prioritization so that the UE is expected to cancel the overlapping </w:t>
      </w:r>
      <w:r w:rsidR="00230416">
        <w:rPr>
          <w:lang w:eastAsia="zh-CN"/>
        </w:rPr>
        <w:t>LP</w:t>
      </w:r>
      <w:r w:rsidR="00D9458E" w:rsidRPr="00D9458E">
        <w:rPr>
          <w:lang w:eastAsia="zh-CN"/>
        </w:rPr>
        <w:t xml:space="preserve"> CG PUSCH by the first overlapping symbol at the latest. Further, a UE expects that the first [overlapping] symbol of the high priority DG PUSCH is not earlier than </w:t>
      </w:r>
      <w:r w:rsidR="00D9458E" w:rsidRPr="00D9458E">
        <w:rPr>
          <w:i/>
          <w:iCs/>
          <w:lang w:eastAsia="zh-CN"/>
        </w:rPr>
        <w:t>T</w:t>
      </w:r>
      <w:r w:rsidR="00D9458E" w:rsidRPr="00D9458E">
        <w:rPr>
          <w:i/>
          <w:iCs/>
          <w:vertAlign w:val="subscript"/>
          <w:lang w:eastAsia="zh-CN"/>
        </w:rPr>
        <w:t>proc,2</w:t>
      </w:r>
      <w:r w:rsidR="00D9458E" w:rsidRPr="00D9458E">
        <w:rPr>
          <w:i/>
          <w:iCs/>
          <w:lang w:eastAsia="zh-CN"/>
        </w:rPr>
        <w:t>+d</w:t>
      </w:r>
      <w:r w:rsidR="00D9458E" w:rsidRPr="00D9458E">
        <w:rPr>
          <w:i/>
          <w:iCs/>
          <w:vertAlign w:val="subscript"/>
          <w:lang w:eastAsia="zh-CN"/>
        </w:rPr>
        <w:t>1</w:t>
      </w:r>
      <w:r w:rsidR="00D9458E" w:rsidRPr="00D9458E">
        <w:rPr>
          <w:lang w:eastAsia="zh-CN"/>
        </w:rPr>
        <w:t xml:space="preserve"> after the last symbol of the PDCCH with the DCI format scheduling the high priority channel. </w:t>
      </w:r>
    </w:p>
    <w:p w14:paraId="1FEF15F0" w14:textId="1D921056" w:rsidR="003656B0" w:rsidRDefault="00415561" w:rsidP="003656B0">
      <w:pPr>
        <w:rPr>
          <w:lang w:eastAsia="zh-CN"/>
        </w:rPr>
      </w:pPr>
      <w:r>
        <w:rPr>
          <w:lang w:eastAsia="zh-CN"/>
        </w:rPr>
        <w:t xml:space="preserve">Similarly, for the second case i.e. a </w:t>
      </w:r>
      <w:r w:rsidR="00230416">
        <w:rPr>
          <w:lang w:eastAsia="zh-CN"/>
        </w:rPr>
        <w:t>HP</w:t>
      </w:r>
      <w:r>
        <w:rPr>
          <w:lang w:eastAsia="zh-CN"/>
        </w:rPr>
        <w:t xml:space="preserve"> CG PUSCH overlapping with a </w:t>
      </w:r>
      <w:r w:rsidR="00230416">
        <w:rPr>
          <w:lang w:eastAsia="zh-CN"/>
        </w:rPr>
        <w:t>LP</w:t>
      </w:r>
      <w:r>
        <w:rPr>
          <w:lang w:eastAsia="zh-CN"/>
        </w:rPr>
        <w:t xml:space="preserve"> DG PUSCH, it is proposed to support cancellation of the </w:t>
      </w:r>
      <w:r w:rsidR="00230416">
        <w:rPr>
          <w:lang w:eastAsia="zh-CN"/>
        </w:rPr>
        <w:t>LP</w:t>
      </w:r>
      <w:r>
        <w:rPr>
          <w:lang w:eastAsia="zh-CN"/>
        </w:rPr>
        <w:t xml:space="preserve"> DG </w:t>
      </w:r>
      <w:r w:rsidR="008C2D75">
        <w:rPr>
          <w:lang w:eastAsia="zh-CN"/>
        </w:rPr>
        <w:t xml:space="preserve">PUSCH </w:t>
      </w:r>
      <w:r w:rsidR="008C2D75" w:rsidRPr="008C2D75">
        <w:rPr>
          <w:lang w:eastAsia="zh-CN"/>
        </w:rPr>
        <w:t>at latest starting at the first symbol of the PUSCH corresponding to the configured grant</w:t>
      </w:r>
      <w:r w:rsidR="008C2D75">
        <w:rPr>
          <w:lang w:eastAsia="zh-CN"/>
        </w:rPr>
        <w:t>.</w:t>
      </w:r>
    </w:p>
    <w:p w14:paraId="26A55A56" w14:textId="41954338" w:rsidR="00B966CB" w:rsidRPr="00B966CB" w:rsidRDefault="00B966CB" w:rsidP="00D67B8B">
      <w:pPr>
        <w:rPr>
          <w:b/>
          <w:bCs/>
          <w:i/>
          <w:iCs/>
          <w:lang w:eastAsia="zh-CN"/>
        </w:rPr>
      </w:pPr>
      <w:r w:rsidRPr="00B966CB">
        <w:rPr>
          <w:b/>
          <w:bCs/>
          <w:i/>
          <w:iCs/>
          <w:lang w:eastAsia="zh-CN"/>
        </w:rPr>
        <w:t xml:space="preserve">Proposal </w:t>
      </w:r>
      <w:r w:rsidR="000764DE">
        <w:rPr>
          <w:b/>
          <w:bCs/>
          <w:i/>
          <w:iCs/>
          <w:lang w:eastAsia="zh-CN"/>
        </w:rPr>
        <w:t>3</w:t>
      </w:r>
      <w:r>
        <w:rPr>
          <w:i/>
          <w:iCs/>
          <w:lang w:eastAsia="zh-CN"/>
        </w:rPr>
        <w:t xml:space="preserve">: </w:t>
      </w:r>
      <w:r w:rsidR="00C448B3">
        <w:rPr>
          <w:i/>
          <w:iCs/>
          <w:lang w:eastAsia="zh-CN"/>
        </w:rPr>
        <w:t>UE s</w:t>
      </w:r>
      <w:r>
        <w:rPr>
          <w:i/>
          <w:iCs/>
          <w:lang w:eastAsia="zh-CN"/>
        </w:rPr>
        <w:t>upport</w:t>
      </w:r>
      <w:r w:rsidR="00C448B3">
        <w:rPr>
          <w:i/>
          <w:iCs/>
          <w:lang w:eastAsia="zh-CN"/>
        </w:rPr>
        <w:t>s</w:t>
      </w:r>
      <w:r>
        <w:rPr>
          <w:i/>
          <w:iCs/>
          <w:lang w:eastAsia="zh-CN"/>
        </w:rPr>
        <w:t xml:space="preserve"> </w:t>
      </w:r>
      <w:r w:rsidR="00DA3BFD">
        <w:rPr>
          <w:i/>
          <w:iCs/>
          <w:lang w:eastAsia="zh-CN"/>
        </w:rPr>
        <w:t xml:space="preserve">PHY prioritization </w:t>
      </w:r>
      <w:r w:rsidR="00C448B3">
        <w:rPr>
          <w:i/>
          <w:iCs/>
          <w:lang w:eastAsia="zh-CN"/>
        </w:rPr>
        <w:t>for collision handling between CG and DG PUSCH of different priorities and cancels the low priority transmission at latest starting at the first symbol of the high priority PUSCH</w:t>
      </w:r>
      <w:r w:rsidR="00775D40">
        <w:rPr>
          <w:i/>
          <w:iCs/>
          <w:lang w:eastAsia="zh-CN"/>
        </w:rPr>
        <w:t>.</w:t>
      </w:r>
    </w:p>
    <w:p w14:paraId="6C3BC200" w14:textId="77777777" w:rsidR="007F7349" w:rsidRPr="007F7349" w:rsidRDefault="007F7349" w:rsidP="003E0809"/>
    <w:p w14:paraId="76082484" w14:textId="07433882" w:rsidR="00C821EE" w:rsidRPr="00B04045" w:rsidRDefault="00C821EE" w:rsidP="00C821EE">
      <w:pPr>
        <w:pStyle w:val="Heading1"/>
        <w:spacing w:before="240"/>
        <w:ind w:left="578" w:hanging="578"/>
        <w:rPr>
          <w:lang w:eastAsia="zh-CN"/>
        </w:rPr>
      </w:pPr>
      <w:bookmarkStart w:id="5" w:name="_Ref124589665"/>
      <w:bookmarkStart w:id="6" w:name="_Ref71620620"/>
      <w:bookmarkStart w:id="7" w:name="_Ref124671424"/>
      <w:r>
        <w:rPr>
          <w:rFonts w:hint="eastAsia"/>
          <w:lang w:eastAsia="zh-CN"/>
        </w:rPr>
        <w:t>Conclusion</w:t>
      </w:r>
    </w:p>
    <w:p w14:paraId="316DE213" w14:textId="42930DD6"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cussion, we</w:t>
      </w:r>
      <w:r w:rsidR="007B7A5F">
        <w:rPr>
          <w:lang w:eastAsia="zh-CN"/>
        </w:rPr>
        <w:t xml:space="preserve"> have the following proposal</w:t>
      </w:r>
      <w:r w:rsidR="0038617C">
        <w:rPr>
          <w:lang w:eastAsia="zh-CN"/>
        </w:rPr>
        <w:t>s</w:t>
      </w:r>
      <w:r w:rsidR="006B7278">
        <w:rPr>
          <w:lang w:eastAsia="zh-CN"/>
        </w:rPr>
        <w:t>.</w:t>
      </w:r>
    </w:p>
    <w:p w14:paraId="75CC6B54" w14:textId="676F258A" w:rsidR="0038617C" w:rsidRDefault="00DA6A11" w:rsidP="0038617C">
      <w:pPr>
        <w:rPr>
          <w:i/>
          <w:iCs/>
          <w:lang w:eastAsia="zh-CN"/>
        </w:rPr>
      </w:pPr>
      <w:r w:rsidRPr="00B966CB">
        <w:rPr>
          <w:b/>
          <w:bCs/>
          <w:i/>
          <w:iCs/>
          <w:lang w:eastAsia="zh-CN"/>
        </w:rPr>
        <w:t xml:space="preserve">Proposal 1: </w:t>
      </w:r>
      <w:r w:rsidRPr="00A20C55">
        <w:rPr>
          <w:i/>
          <w:iCs/>
          <w:lang w:eastAsia="zh-CN"/>
        </w:rPr>
        <w:t>Consider support</w:t>
      </w:r>
      <w:r>
        <w:rPr>
          <w:i/>
          <w:iCs/>
          <w:lang w:eastAsia="zh-CN"/>
        </w:rPr>
        <w:t xml:space="preserve">ing simultaneous PUCCH/PUSCH transmission on different carriers </w:t>
      </w:r>
      <w:r w:rsidRPr="00A20C55">
        <w:rPr>
          <w:i/>
          <w:iCs/>
          <w:lang w:eastAsia="zh-CN"/>
        </w:rPr>
        <w:t xml:space="preserve">to avoid spectral efficiency loss caused by </w:t>
      </w:r>
      <w:r>
        <w:rPr>
          <w:i/>
          <w:iCs/>
          <w:lang w:eastAsia="zh-CN"/>
        </w:rPr>
        <w:t xml:space="preserve">always </w:t>
      </w:r>
      <w:r w:rsidRPr="00A20C55">
        <w:rPr>
          <w:i/>
          <w:iCs/>
          <w:lang w:eastAsia="zh-CN"/>
        </w:rPr>
        <w:t>dropping low priority transmission</w:t>
      </w:r>
      <w:r w:rsidR="0038617C">
        <w:rPr>
          <w:i/>
          <w:iCs/>
          <w:lang w:eastAsia="zh-CN"/>
        </w:rPr>
        <w:t>.</w:t>
      </w:r>
    </w:p>
    <w:p w14:paraId="2E0011B3" w14:textId="7CD8ACD7" w:rsidR="000764DE" w:rsidRPr="00B25994" w:rsidRDefault="000764DE" w:rsidP="0038617C">
      <w:pPr>
        <w:rPr>
          <w:i/>
          <w:iCs/>
          <w:lang w:eastAsia="zh-CN"/>
        </w:rPr>
      </w:pPr>
      <w:r w:rsidRPr="00B966CB">
        <w:rPr>
          <w:b/>
          <w:bCs/>
          <w:i/>
          <w:iCs/>
          <w:lang w:eastAsia="zh-CN"/>
        </w:rPr>
        <w:t>Proposal 2</w:t>
      </w:r>
      <w:r>
        <w:rPr>
          <w:i/>
          <w:iCs/>
          <w:lang w:eastAsia="zh-CN"/>
        </w:rPr>
        <w:t xml:space="preserve">: </w:t>
      </w:r>
      <w:r w:rsidRPr="000764DE">
        <w:rPr>
          <w:i/>
          <w:iCs/>
          <w:lang w:eastAsia="zh-CN"/>
        </w:rPr>
        <w:t xml:space="preserve">Consider supporting </w:t>
      </w:r>
      <w:r>
        <w:rPr>
          <w:i/>
          <w:iCs/>
          <w:lang w:eastAsia="zh-CN"/>
        </w:rPr>
        <w:t xml:space="preserve">multiplexing or </w:t>
      </w:r>
      <w:r w:rsidRPr="000764DE">
        <w:rPr>
          <w:i/>
          <w:iCs/>
          <w:lang w:eastAsia="zh-CN"/>
        </w:rPr>
        <w:t xml:space="preserve">simultaneous PUCCH/PUSCH transmission on different carriers </w:t>
      </w:r>
      <w:r>
        <w:rPr>
          <w:i/>
          <w:iCs/>
          <w:lang w:eastAsia="zh-CN"/>
        </w:rPr>
        <w:t>f</w:t>
      </w:r>
      <w:r w:rsidRPr="000764DE">
        <w:rPr>
          <w:i/>
          <w:iCs/>
          <w:lang w:eastAsia="zh-CN"/>
        </w:rPr>
        <w:t xml:space="preserve">or the collision between more than two UL transmissions </w:t>
      </w:r>
      <w:r>
        <w:rPr>
          <w:i/>
          <w:iCs/>
          <w:lang w:eastAsia="zh-CN"/>
        </w:rPr>
        <w:t>with different priorit</w:t>
      </w:r>
      <w:r w:rsidR="009408BB">
        <w:rPr>
          <w:i/>
          <w:iCs/>
          <w:lang w:eastAsia="zh-CN"/>
        </w:rPr>
        <w:t>ies</w:t>
      </w:r>
      <w:r>
        <w:rPr>
          <w:i/>
          <w:iCs/>
          <w:lang w:eastAsia="zh-CN"/>
        </w:rPr>
        <w:t xml:space="preserve">.  </w:t>
      </w:r>
    </w:p>
    <w:bookmarkEnd w:id="3"/>
    <w:bookmarkEnd w:id="5"/>
    <w:bookmarkEnd w:id="6"/>
    <w:bookmarkEnd w:id="7"/>
    <w:p w14:paraId="59AF1D86" w14:textId="1F6BAAF2" w:rsidR="00D67E3C" w:rsidRPr="00B966CB" w:rsidRDefault="00D67E3C" w:rsidP="00D67E3C">
      <w:pPr>
        <w:rPr>
          <w:b/>
          <w:bCs/>
          <w:i/>
          <w:iCs/>
          <w:lang w:eastAsia="zh-CN"/>
        </w:rPr>
      </w:pPr>
      <w:r w:rsidRPr="00B966CB">
        <w:rPr>
          <w:b/>
          <w:bCs/>
          <w:i/>
          <w:iCs/>
          <w:lang w:eastAsia="zh-CN"/>
        </w:rPr>
        <w:t xml:space="preserve">Proposal </w:t>
      </w:r>
      <w:r w:rsidR="000764DE">
        <w:rPr>
          <w:b/>
          <w:bCs/>
          <w:i/>
          <w:iCs/>
          <w:lang w:eastAsia="zh-CN"/>
        </w:rPr>
        <w:t>3</w:t>
      </w:r>
      <w:r>
        <w:rPr>
          <w:i/>
          <w:iCs/>
          <w:lang w:eastAsia="zh-CN"/>
        </w:rPr>
        <w:t>: UE supports PHY prioritization for collision handling between CG and DG PUSCH of different priorities and cancels the low priority transmission at latest starting at the first symbol of the high priority PUSCH.</w:t>
      </w:r>
    </w:p>
    <w:p w14:paraId="7FE098F3" w14:textId="3C01192B" w:rsidR="008E453F" w:rsidRDefault="008E453F" w:rsidP="008E453F">
      <w:pPr>
        <w:pStyle w:val="References"/>
        <w:numPr>
          <w:ilvl w:val="0"/>
          <w:numId w:val="0"/>
        </w:numPr>
        <w:rPr>
          <w:szCs w:val="20"/>
        </w:rPr>
      </w:pPr>
    </w:p>
    <w:p w14:paraId="125F0FCD" w14:textId="77777777" w:rsidR="00007FD7" w:rsidRPr="003367EB" w:rsidRDefault="00007FD7" w:rsidP="00007FD7">
      <w:pPr>
        <w:keepNext/>
        <w:keepLines/>
        <w:numPr>
          <w:ilvl w:val="0"/>
          <w:numId w:val="2"/>
        </w:numPr>
        <w:pBdr>
          <w:top w:val="single" w:sz="12" w:space="3" w:color="auto"/>
        </w:pBdr>
        <w:tabs>
          <w:tab w:val="clear" w:pos="2842"/>
          <w:tab w:val="num" w:pos="360"/>
        </w:tabs>
        <w:autoSpaceDE/>
        <w:autoSpaceDN/>
        <w:adjustRightInd/>
        <w:snapToGrid/>
        <w:spacing w:before="240" w:after="180"/>
        <w:ind w:left="1134" w:hanging="1134"/>
        <w:jc w:val="left"/>
        <w:outlineLvl w:val="0"/>
        <w:rPr>
          <w:rFonts w:eastAsia="SimSun"/>
          <w:b/>
          <w:bCs/>
          <w:sz w:val="28"/>
          <w:szCs w:val="28"/>
        </w:rPr>
      </w:pPr>
      <w:r w:rsidRPr="003367EB">
        <w:rPr>
          <w:rFonts w:eastAsia="SimSun"/>
          <w:b/>
          <w:bCs/>
          <w:sz w:val="28"/>
          <w:szCs w:val="28"/>
        </w:rPr>
        <w:t>References</w:t>
      </w:r>
    </w:p>
    <w:p w14:paraId="61D1FD04" w14:textId="2E3CA63B" w:rsidR="00155934" w:rsidRPr="00C742C8" w:rsidRDefault="00007FD7" w:rsidP="00C742C8">
      <w:pPr>
        <w:numPr>
          <w:ilvl w:val="0"/>
          <w:numId w:val="32"/>
        </w:numPr>
        <w:autoSpaceDE/>
        <w:autoSpaceDN/>
        <w:adjustRightInd/>
        <w:snapToGrid/>
        <w:spacing w:after="180"/>
        <w:contextualSpacing/>
        <w:jc w:val="left"/>
        <w:rPr>
          <w:rFonts w:eastAsia="SimSun"/>
          <w:sz w:val="20"/>
          <w:szCs w:val="20"/>
          <w:lang w:val="en-GB" w:eastAsia="zh-CN"/>
        </w:rPr>
      </w:pPr>
      <w:bookmarkStart w:id="8" w:name="_Ref45703562"/>
      <w:r w:rsidRPr="00007FD7">
        <w:rPr>
          <w:rFonts w:eastAsia="SimSun"/>
          <w:sz w:val="20"/>
          <w:szCs w:val="20"/>
          <w:lang w:val="en-GB" w:eastAsia="zh-CN"/>
        </w:rPr>
        <w:t>R</w:t>
      </w:r>
      <w:r>
        <w:rPr>
          <w:rFonts w:eastAsia="SimSun"/>
          <w:sz w:val="20"/>
          <w:szCs w:val="20"/>
          <w:lang w:val="en-GB" w:eastAsia="zh-CN"/>
        </w:rPr>
        <w:t>P</w:t>
      </w:r>
      <w:r w:rsidRPr="00007FD7">
        <w:rPr>
          <w:rFonts w:eastAsia="SimSun"/>
          <w:sz w:val="20"/>
          <w:szCs w:val="20"/>
          <w:lang w:val="en-GB" w:eastAsia="zh-CN"/>
        </w:rPr>
        <w:t>-</w:t>
      </w:r>
      <w:r w:rsidR="00104038" w:rsidRPr="00104038">
        <w:rPr>
          <w:rFonts w:eastAsia="SimSun"/>
          <w:sz w:val="20"/>
          <w:szCs w:val="20"/>
          <w:lang w:val="en-GB" w:eastAsia="zh-CN"/>
        </w:rPr>
        <w:t>201310</w:t>
      </w:r>
      <w:r w:rsidR="00104038">
        <w:rPr>
          <w:rFonts w:eastAsia="SimSun"/>
          <w:sz w:val="20"/>
          <w:szCs w:val="20"/>
          <w:lang w:val="en-GB" w:eastAsia="zh-CN"/>
        </w:rPr>
        <w:t>, “</w:t>
      </w:r>
      <w:r w:rsidR="00104038" w:rsidRPr="00104038">
        <w:rPr>
          <w:rFonts w:eastAsia="SimSun"/>
          <w:sz w:val="20"/>
          <w:szCs w:val="20"/>
          <w:lang w:val="en-GB" w:eastAsia="zh-CN"/>
        </w:rPr>
        <w:t>Revised WID: Enhanced Industrial Internet of Things (IoT) and ultra-reliable and low latency communication (URLLC) support for NR</w:t>
      </w:r>
      <w:r w:rsidR="00104038">
        <w:rPr>
          <w:rFonts w:eastAsia="SimSun"/>
          <w:sz w:val="20"/>
          <w:szCs w:val="20"/>
          <w:lang w:val="en-GB" w:eastAsia="zh-CN"/>
        </w:rPr>
        <w:t xml:space="preserve">,” </w:t>
      </w:r>
      <w:r w:rsidR="00104038">
        <w:rPr>
          <w:szCs w:val="20"/>
          <w:lang w:eastAsia="zh-CN"/>
        </w:rPr>
        <w:t>TSG-RAN#8</w:t>
      </w:r>
      <w:r w:rsidR="00211034">
        <w:rPr>
          <w:szCs w:val="20"/>
          <w:lang w:eastAsia="zh-CN"/>
        </w:rPr>
        <w:t>8e</w:t>
      </w:r>
      <w:r w:rsidR="00104038">
        <w:rPr>
          <w:rFonts w:eastAsia="SimSun"/>
          <w:sz w:val="20"/>
          <w:szCs w:val="20"/>
          <w:lang w:val="en-GB" w:eastAsia="zh-CN"/>
        </w:rPr>
        <w:t xml:space="preserve">, June 22 – July </w:t>
      </w:r>
      <w:proofErr w:type="gramStart"/>
      <w:r w:rsidR="00104038">
        <w:rPr>
          <w:rFonts w:eastAsia="SimSun"/>
          <w:sz w:val="20"/>
          <w:szCs w:val="20"/>
          <w:lang w:val="en-GB" w:eastAsia="zh-CN"/>
        </w:rPr>
        <w:t>03</w:t>
      </w:r>
      <w:proofErr w:type="gramEnd"/>
      <w:r w:rsidR="00104038">
        <w:rPr>
          <w:rFonts w:eastAsia="SimSun"/>
          <w:sz w:val="20"/>
          <w:szCs w:val="20"/>
          <w:lang w:val="en-GB" w:eastAsia="zh-CN"/>
        </w:rPr>
        <w:t xml:space="preserve"> 2020</w:t>
      </w:r>
      <w:bookmarkEnd w:id="8"/>
      <w:r w:rsidRPr="00007FD7">
        <w:rPr>
          <w:rFonts w:eastAsia="SimSun"/>
          <w:sz w:val="20"/>
          <w:szCs w:val="20"/>
          <w:lang w:val="en-GB" w:eastAsia="zh-CN"/>
        </w:rPr>
        <w:tab/>
      </w:r>
    </w:p>
    <w:sectPr w:rsidR="00155934" w:rsidRPr="00C742C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ED76D" w14:textId="77777777" w:rsidR="0051279B" w:rsidRDefault="0051279B">
      <w:r>
        <w:separator/>
      </w:r>
    </w:p>
  </w:endnote>
  <w:endnote w:type="continuationSeparator" w:id="0">
    <w:p w14:paraId="0BCD4665" w14:textId="77777777" w:rsidR="0051279B" w:rsidRDefault="0051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1DBA2" w14:textId="77777777" w:rsidR="0051279B" w:rsidRDefault="0051279B">
      <w:r>
        <w:separator/>
      </w:r>
    </w:p>
  </w:footnote>
  <w:footnote w:type="continuationSeparator" w:id="0">
    <w:p w14:paraId="75896642" w14:textId="77777777" w:rsidR="0051279B" w:rsidRDefault="00512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71A5"/>
    <w:multiLevelType w:val="multilevel"/>
    <w:tmpl w:val="22C414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AA7B25"/>
    <w:multiLevelType w:val="hybridMultilevel"/>
    <w:tmpl w:val="0478C0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BE5E13"/>
    <w:multiLevelType w:val="hybridMultilevel"/>
    <w:tmpl w:val="A69C42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193F9B"/>
    <w:multiLevelType w:val="hybridMultilevel"/>
    <w:tmpl w:val="B3CC162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5D67034"/>
    <w:multiLevelType w:val="hybridMultilevel"/>
    <w:tmpl w:val="9F82D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3628F"/>
    <w:multiLevelType w:val="hybridMultilevel"/>
    <w:tmpl w:val="D8F0141A"/>
    <w:lvl w:ilvl="0" w:tplc="04090003">
      <w:start w:val="1"/>
      <w:numFmt w:val="bullet"/>
      <w:lvlText w:val=""/>
      <w:lvlJc w:val="left"/>
      <w:pPr>
        <w:ind w:left="420" w:hanging="420"/>
      </w:pPr>
      <w:rPr>
        <w:rFonts w:ascii="Symbol" w:hAnsi="Symbol" w:hint="default"/>
        <w:lang w:val="en-US"/>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FE1318"/>
    <w:multiLevelType w:val="hybridMultilevel"/>
    <w:tmpl w:val="6C929D0E"/>
    <w:lvl w:ilvl="0" w:tplc="08090001">
      <w:start w:val="1"/>
      <w:numFmt w:val="bullet"/>
      <w:lvlText w:val=""/>
      <w:lvlJc w:val="left"/>
      <w:pPr>
        <w:ind w:left="1080" w:hanging="360"/>
      </w:pPr>
      <w:rPr>
        <w:rFonts w:ascii="Symbol" w:hAnsi="Symbol" w:cs="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cs="Wingdings" w:hint="default"/>
      </w:rPr>
    </w:lvl>
    <w:lvl w:ilvl="3" w:tplc="08090001" w:tentative="1">
      <w:start w:val="1"/>
      <w:numFmt w:val="bullet"/>
      <w:lvlText w:val=""/>
      <w:lvlJc w:val="left"/>
      <w:pPr>
        <w:ind w:left="3240" w:hanging="360"/>
      </w:pPr>
      <w:rPr>
        <w:rFonts w:ascii="Symbol" w:hAnsi="Symbol" w:cs="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cs="Wingdings" w:hint="default"/>
      </w:rPr>
    </w:lvl>
    <w:lvl w:ilvl="6" w:tplc="08090001" w:tentative="1">
      <w:start w:val="1"/>
      <w:numFmt w:val="bullet"/>
      <w:lvlText w:val=""/>
      <w:lvlJc w:val="left"/>
      <w:pPr>
        <w:ind w:left="5400" w:hanging="360"/>
      </w:pPr>
      <w:rPr>
        <w:rFonts w:ascii="Symbol" w:hAnsi="Symbol" w:cs="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cs="Wingdings" w:hint="default"/>
      </w:rPr>
    </w:lvl>
  </w:abstractNum>
  <w:abstractNum w:abstractNumId="9" w15:restartNumberingAfterBreak="0">
    <w:nsid w:val="21846D50"/>
    <w:multiLevelType w:val="multilevel"/>
    <w:tmpl w:val="EE608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457922"/>
    <w:multiLevelType w:val="hybridMultilevel"/>
    <w:tmpl w:val="DBC47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ACC00B4"/>
    <w:multiLevelType w:val="multilevel"/>
    <w:tmpl w:val="598E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7938E5"/>
    <w:multiLevelType w:val="hybridMultilevel"/>
    <w:tmpl w:val="E5E419E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F67B8B"/>
    <w:multiLevelType w:val="hybridMultilevel"/>
    <w:tmpl w:val="A94C3BB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031AB7"/>
    <w:multiLevelType w:val="multilevel"/>
    <w:tmpl w:val="3120DF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9" w15:restartNumberingAfterBreak="0">
    <w:nsid w:val="40A1350D"/>
    <w:multiLevelType w:val="hybridMultilevel"/>
    <w:tmpl w:val="8474CCCE"/>
    <w:lvl w:ilvl="0" w:tplc="88BC10C6">
      <w:start w:val="1"/>
      <w:numFmt w:val="decimal"/>
      <w:lvlText w:val="Proposal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28C48FD"/>
    <w:multiLevelType w:val="multilevel"/>
    <w:tmpl w:val="D01C7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776FA9"/>
    <w:multiLevelType w:val="hybridMultilevel"/>
    <w:tmpl w:val="08BECF2A"/>
    <w:lvl w:ilvl="0" w:tplc="0409000B">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BB526F"/>
    <w:multiLevelType w:val="hybridMultilevel"/>
    <w:tmpl w:val="4B5C96A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C86134"/>
    <w:multiLevelType w:val="hybridMultilevel"/>
    <w:tmpl w:val="B0D44AA8"/>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5"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85FCF"/>
    <w:multiLevelType w:val="multilevel"/>
    <w:tmpl w:val="C35E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9C4F6F"/>
    <w:multiLevelType w:val="hybridMultilevel"/>
    <w:tmpl w:val="2F52AD62"/>
    <w:lvl w:ilvl="0" w:tplc="FBE889C8">
      <w:numFmt w:val="bullet"/>
      <w:lvlText w:val="-"/>
      <w:lvlJc w:val="left"/>
      <w:pPr>
        <w:ind w:left="840" w:hanging="420"/>
      </w:pPr>
      <w:rPr>
        <w:rFonts w:ascii="Times New Roman" w:eastAsia="MS Mincho" w:hAnsi="Times New Roman" w:cs="Times New Roman" w:hint="default"/>
        <w:lang w:val="en-US"/>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A6C1C53"/>
    <w:multiLevelType w:val="hybridMultilevel"/>
    <w:tmpl w:val="8CB47A2A"/>
    <w:lvl w:ilvl="0" w:tplc="04090003">
      <w:start w:val="1"/>
      <w:numFmt w:val="bullet"/>
      <w:lvlText w:val=""/>
      <w:lvlJc w:val="left"/>
      <w:pPr>
        <w:ind w:left="840" w:hanging="420"/>
      </w:pPr>
      <w:rPr>
        <w:rFonts w:ascii="Symbol" w:hAnsi="Symbol" w:hint="default"/>
        <w:lang w:val="en-US"/>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ABB5A84"/>
    <w:multiLevelType w:val="singleLevel"/>
    <w:tmpl w:val="5ABB5A84"/>
    <w:lvl w:ilvl="0">
      <w:start w:val="1"/>
      <w:numFmt w:val="bullet"/>
      <w:lvlText w:val=""/>
      <w:lvlJc w:val="left"/>
      <w:pPr>
        <w:ind w:left="420" w:hanging="420"/>
      </w:pPr>
      <w:rPr>
        <w:rFonts w:ascii="Wingdings" w:hAnsi="Wingdings" w:hint="default"/>
      </w:rPr>
    </w:lvl>
  </w:abstractNum>
  <w:abstractNum w:abstractNumId="31" w15:restartNumberingAfterBreak="0">
    <w:nsid w:val="5B94781E"/>
    <w:multiLevelType w:val="hybridMultilevel"/>
    <w:tmpl w:val="4E0A5974"/>
    <w:lvl w:ilvl="0" w:tplc="5A40BFAA">
      <w:start w:val="60"/>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5D4D4AA5"/>
    <w:multiLevelType w:val="singleLevel"/>
    <w:tmpl w:val="5D4D4AA5"/>
    <w:lvl w:ilvl="0">
      <w:start w:val="1"/>
      <w:numFmt w:val="bullet"/>
      <w:lvlText w:val=""/>
      <w:lvlJc w:val="left"/>
      <w:pPr>
        <w:ind w:left="420" w:hanging="420"/>
      </w:pPr>
      <w:rPr>
        <w:rFonts w:ascii="Wingdings" w:hAnsi="Wingdings" w:hint="default"/>
      </w:rPr>
    </w:lvl>
  </w:abstractNum>
  <w:abstractNum w:abstractNumId="33"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E3775D"/>
    <w:multiLevelType w:val="hybridMultilevel"/>
    <w:tmpl w:val="193EB4AC"/>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7975E43"/>
    <w:multiLevelType w:val="hybridMultilevel"/>
    <w:tmpl w:val="E4E609E4"/>
    <w:lvl w:ilvl="0" w:tplc="FBE889C8">
      <w:numFmt w:val="bullet"/>
      <w:lvlText w:val="-"/>
      <w:lvlJc w:val="left"/>
      <w:pPr>
        <w:ind w:left="420" w:hanging="42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B81632"/>
    <w:multiLevelType w:val="multilevel"/>
    <w:tmpl w:val="74B816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CD6DEB"/>
    <w:multiLevelType w:val="hybridMultilevel"/>
    <w:tmpl w:val="C2FAA2A8"/>
    <w:lvl w:ilvl="0" w:tplc="0409000B">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1"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F6C31D6"/>
    <w:multiLevelType w:val="hybridMultilevel"/>
    <w:tmpl w:val="5010DF0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8"/>
  </w:num>
  <w:num w:numId="2">
    <w:abstractNumId w:val="16"/>
  </w:num>
  <w:num w:numId="3">
    <w:abstractNumId w:val="3"/>
  </w:num>
  <w:num w:numId="4">
    <w:abstractNumId w:val="14"/>
  </w:num>
  <w:num w:numId="5">
    <w:abstractNumId w:val="31"/>
  </w:num>
  <w:num w:numId="6">
    <w:abstractNumId w:val="41"/>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
  </w:num>
  <w:num w:numId="11">
    <w:abstractNumId w:val="10"/>
  </w:num>
  <w:num w:numId="12">
    <w:abstractNumId w:val="11"/>
  </w:num>
  <w:num w:numId="13">
    <w:abstractNumId w:val="34"/>
  </w:num>
  <w:num w:numId="14">
    <w:abstractNumId w:val="26"/>
  </w:num>
  <w:num w:numId="15">
    <w:abstractNumId w:val="32"/>
  </w:num>
  <w:num w:numId="16">
    <w:abstractNumId w:val="6"/>
  </w:num>
  <w:num w:numId="17">
    <w:abstractNumId w:val="42"/>
  </w:num>
  <w:num w:numId="18">
    <w:abstractNumId w:val="5"/>
  </w:num>
  <w:num w:numId="19">
    <w:abstractNumId w:val="27"/>
  </w:num>
  <w:num w:numId="20">
    <w:abstractNumId w:val="20"/>
  </w:num>
  <w:num w:numId="21">
    <w:abstractNumId w:val="12"/>
  </w:num>
  <w:num w:numId="22">
    <w:abstractNumId w:val="17"/>
  </w:num>
  <w:num w:numId="23">
    <w:abstractNumId w:val="9"/>
  </w:num>
  <w:num w:numId="24">
    <w:abstractNumId w:val="0"/>
  </w:num>
  <w:num w:numId="25">
    <w:abstractNumId w:val="16"/>
  </w:num>
  <w:num w:numId="26">
    <w:abstractNumId w:val="16"/>
  </w:num>
  <w:num w:numId="27">
    <w:abstractNumId w:val="8"/>
  </w:num>
  <w:num w:numId="28">
    <w:abstractNumId w:val="35"/>
  </w:num>
  <w:num w:numId="29">
    <w:abstractNumId w:val="25"/>
  </w:num>
  <w:num w:numId="30">
    <w:abstractNumId w:val="39"/>
  </w:num>
  <w:num w:numId="31">
    <w:abstractNumId w:val="33"/>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37"/>
  </w:num>
  <w:num w:numId="35">
    <w:abstractNumId w:val="19"/>
  </w:num>
  <w:num w:numId="36">
    <w:abstractNumId w:val="2"/>
  </w:num>
  <w:num w:numId="37">
    <w:abstractNumId w:val="15"/>
  </w:num>
  <w:num w:numId="38">
    <w:abstractNumId w:val="7"/>
  </w:num>
  <w:num w:numId="39">
    <w:abstractNumId w:val="36"/>
  </w:num>
  <w:num w:numId="40">
    <w:abstractNumId w:val="29"/>
  </w:num>
  <w:num w:numId="41">
    <w:abstractNumId w:val="22"/>
  </w:num>
  <w:num w:numId="42">
    <w:abstractNumId w:val="13"/>
  </w:num>
  <w:num w:numId="43">
    <w:abstractNumId w:val="28"/>
  </w:num>
  <w:num w:numId="44">
    <w:abstractNumId w:val="40"/>
  </w:num>
  <w:num w:numId="45">
    <w:abstractNumId w:val="24"/>
  </w:num>
  <w:num w:numId="4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19E8"/>
    <w:rsid w:val="00002070"/>
    <w:rsid w:val="000020F6"/>
    <w:rsid w:val="00002893"/>
    <w:rsid w:val="00002945"/>
    <w:rsid w:val="000033A3"/>
    <w:rsid w:val="00003605"/>
    <w:rsid w:val="00003C56"/>
    <w:rsid w:val="00003E07"/>
    <w:rsid w:val="00003EC2"/>
    <w:rsid w:val="000040A9"/>
    <w:rsid w:val="000044C0"/>
    <w:rsid w:val="0000458E"/>
    <w:rsid w:val="00004C87"/>
    <w:rsid w:val="00004E70"/>
    <w:rsid w:val="00005D99"/>
    <w:rsid w:val="000063D6"/>
    <w:rsid w:val="00006406"/>
    <w:rsid w:val="000072B6"/>
    <w:rsid w:val="00007333"/>
    <w:rsid w:val="0000777A"/>
    <w:rsid w:val="00007813"/>
    <w:rsid w:val="00007E6F"/>
    <w:rsid w:val="00007FD7"/>
    <w:rsid w:val="0001012C"/>
    <w:rsid w:val="000109E6"/>
    <w:rsid w:val="00010A90"/>
    <w:rsid w:val="00010B5A"/>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3E3E"/>
    <w:rsid w:val="00015966"/>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6260"/>
    <w:rsid w:val="0003685B"/>
    <w:rsid w:val="00036D48"/>
    <w:rsid w:val="00037796"/>
    <w:rsid w:val="00037F8A"/>
    <w:rsid w:val="00037FCF"/>
    <w:rsid w:val="000400B6"/>
    <w:rsid w:val="0004023E"/>
    <w:rsid w:val="0004024B"/>
    <w:rsid w:val="0004056F"/>
    <w:rsid w:val="000407BE"/>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B6B"/>
    <w:rsid w:val="00053B70"/>
    <w:rsid w:val="0005445E"/>
    <w:rsid w:val="00054860"/>
    <w:rsid w:val="00054CE8"/>
    <w:rsid w:val="00054E0C"/>
    <w:rsid w:val="0005541D"/>
    <w:rsid w:val="00055684"/>
    <w:rsid w:val="0005581A"/>
    <w:rsid w:val="000565C8"/>
    <w:rsid w:val="00056D57"/>
    <w:rsid w:val="00056FCA"/>
    <w:rsid w:val="00057310"/>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4CE4"/>
    <w:rsid w:val="000651A2"/>
    <w:rsid w:val="000656D4"/>
    <w:rsid w:val="00065A36"/>
    <w:rsid w:val="00065D38"/>
    <w:rsid w:val="00066607"/>
    <w:rsid w:val="00066D19"/>
    <w:rsid w:val="00067276"/>
    <w:rsid w:val="00067C0B"/>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87"/>
    <w:rsid w:val="000736C1"/>
    <w:rsid w:val="00073797"/>
    <w:rsid w:val="000737C3"/>
    <w:rsid w:val="00073DEC"/>
    <w:rsid w:val="00074203"/>
    <w:rsid w:val="000744AB"/>
    <w:rsid w:val="000745AA"/>
    <w:rsid w:val="00074E86"/>
    <w:rsid w:val="00076097"/>
    <w:rsid w:val="00076228"/>
    <w:rsid w:val="0007640B"/>
    <w:rsid w:val="000764DE"/>
    <w:rsid w:val="00076541"/>
    <w:rsid w:val="00076E5C"/>
    <w:rsid w:val="000772D4"/>
    <w:rsid w:val="000772F4"/>
    <w:rsid w:val="000776EB"/>
    <w:rsid w:val="00080362"/>
    <w:rsid w:val="00080382"/>
    <w:rsid w:val="000807BD"/>
    <w:rsid w:val="00080FD8"/>
    <w:rsid w:val="00081A77"/>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770"/>
    <w:rsid w:val="00085841"/>
    <w:rsid w:val="00085C92"/>
    <w:rsid w:val="00085E04"/>
    <w:rsid w:val="00085E9A"/>
    <w:rsid w:val="00086800"/>
    <w:rsid w:val="0008683B"/>
    <w:rsid w:val="00086879"/>
    <w:rsid w:val="00086F7C"/>
    <w:rsid w:val="00087695"/>
    <w:rsid w:val="000877C2"/>
    <w:rsid w:val="00087913"/>
    <w:rsid w:val="00087D08"/>
    <w:rsid w:val="000902DC"/>
    <w:rsid w:val="00090B84"/>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D42"/>
    <w:rsid w:val="00093DD0"/>
    <w:rsid w:val="00094539"/>
    <w:rsid w:val="00094A16"/>
    <w:rsid w:val="00094B24"/>
    <w:rsid w:val="00094DE6"/>
    <w:rsid w:val="00095630"/>
    <w:rsid w:val="0009595B"/>
    <w:rsid w:val="0009597F"/>
    <w:rsid w:val="00095AFA"/>
    <w:rsid w:val="00095B0B"/>
    <w:rsid w:val="00095DED"/>
    <w:rsid w:val="0009605D"/>
    <w:rsid w:val="00096356"/>
    <w:rsid w:val="00096428"/>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CC7"/>
    <w:rsid w:val="000A2ED6"/>
    <w:rsid w:val="000A3366"/>
    <w:rsid w:val="000A360F"/>
    <w:rsid w:val="000A389A"/>
    <w:rsid w:val="000A3EB2"/>
    <w:rsid w:val="000A4205"/>
    <w:rsid w:val="000A4A19"/>
    <w:rsid w:val="000A584E"/>
    <w:rsid w:val="000A5EED"/>
    <w:rsid w:val="000A615F"/>
    <w:rsid w:val="000A6351"/>
    <w:rsid w:val="000A63D6"/>
    <w:rsid w:val="000A660C"/>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879"/>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3C4"/>
    <w:rsid w:val="000C3B0C"/>
    <w:rsid w:val="000C422D"/>
    <w:rsid w:val="000C479C"/>
    <w:rsid w:val="000C4BF9"/>
    <w:rsid w:val="000C4CCF"/>
    <w:rsid w:val="000C4EB0"/>
    <w:rsid w:val="000C5ABA"/>
    <w:rsid w:val="000C5F91"/>
    <w:rsid w:val="000C6025"/>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7D8"/>
    <w:rsid w:val="000E18CB"/>
    <w:rsid w:val="000E18DF"/>
    <w:rsid w:val="000E2609"/>
    <w:rsid w:val="000E3134"/>
    <w:rsid w:val="000E3F17"/>
    <w:rsid w:val="000E402E"/>
    <w:rsid w:val="000E4179"/>
    <w:rsid w:val="000E419B"/>
    <w:rsid w:val="000E41B5"/>
    <w:rsid w:val="000E4F15"/>
    <w:rsid w:val="000E55EA"/>
    <w:rsid w:val="000E581B"/>
    <w:rsid w:val="000E58F8"/>
    <w:rsid w:val="000E59A0"/>
    <w:rsid w:val="000E6211"/>
    <w:rsid w:val="000E6380"/>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AED"/>
    <w:rsid w:val="000F3E53"/>
    <w:rsid w:val="000F3E7F"/>
    <w:rsid w:val="000F45E3"/>
    <w:rsid w:val="000F4E71"/>
    <w:rsid w:val="000F4F32"/>
    <w:rsid w:val="000F5157"/>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3DAB"/>
    <w:rsid w:val="00104038"/>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3BEC"/>
    <w:rsid w:val="001141E3"/>
    <w:rsid w:val="00114211"/>
    <w:rsid w:val="001144DF"/>
    <w:rsid w:val="0011505F"/>
    <w:rsid w:val="0011557B"/>
    <w:rsid w:val="001159AE"/>
    <w:rsid w:val="00115C83"/>
    <w:rsid w:val="00115DA0"/>
    <w:rsid w:val="00116376"/>
    <w:rsid w:val="00116740"/>
    <w:rsid w:val="00116EDB"/>
    <w:rsid w:val="0011783B"/>
    <w:rsid w:val="00117C85"/>
    <w:rsid w:val="00120A98"/>
    <w:rsid w:val="00120B13"/>
    <w:rsid w:val="00121424"/>
    <w:rsid w:val="001218AF"/>
    <w:rsid w:val="001219AA"/>
    <w:rsid w:val="00121D8F"/>
    <w:rsid w:val="00123606"/>
    <w:rsid w:val="0012363B"/>
    <w:rsid w:val="00123F73"/>
    <w:rsid w:val="00123F9D"/>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B1"/>
    <w:rsid w:val="001275FC"/>
    <w:rsid w:val="00127689"/>
    <w:rsid w:val="001278D5"/>
    <w:rsid w:val="0013038C"/>
    <w:rsid w:val="0013055A"/>
    <w:rsid w:val="00130779"/>
    <w:rsid w:val="001307A1"/>
    <w:rsid w:val="00131F8C"/>
    <w:rsid w:val="001321D3"/>
    <w:rsid w:val="00132D9C"/>
    <w:rsid w:val="00133599"/>
    <w:rsid w:val="00133BE3"/>
    <w:rsid w:val="00133BF7"/>
    <w:rsid w:val="00133DFC"/>
    <w:rsid w:val="00134211"/>
    <w:rsid w:val="00134392"/>
    <w:rsid w:val="001347EA"/>
    <w:rsid w:val="00134B88"/>
    <w:rsid w:val="001353DB"/>
    <w:rsid w:val="001357B4"/>
    <w:rsid w:val="0013582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1D2"/>
    <w:rsid w:val="0014384A"/>
    <w:rsid w:val="001438D5"/>
    <w:rsid w:val="00143E76"/>
    <w:rsid w:val="00144084"/>
    <w:rsid w:val="00144093"/>
    <w:rsid w:val="0014431F"/>
    <w:rsid w:val="001443E4"/>
    <w:rsid w:val="0014450F"/>
    <w:rsid w:val="00144A6C"/>
    <w:rsid w:val="00144D8F"/>
    <w:rsid w:val="00145792"/>
    <w:rsid w:val="001457EB"/>
    <w:rsid w:val="00145C74"/>
    <w:rsid w:val="001462E9"/>
    <w:rsid w:val="00146E32"/>
    <w:rsid w:val="0014729B"/>
    <w:rsid w:val="00147371"/>
    <w:rsid w:val="001479DC"/>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34"/>
    <w:rsid w:val="001559A4"/>
    <w:rsid w:val="001559FA"/>
    <w:rsid w:val="00156374"/>
    <w:rsid w:val="0015639A"/>
    <w:rsid w:val="00157481"/>
    <w:rsid w:val="00157616"/>
    <w:rsid w:val="001577D8"/>
    <w:rsid w:val="00157841"/>
    <w:rsid w:val="00157C64"/>
    <w:rsid w:val="00157C84"/>
    <w:rsid w:val="00157FC3"/>
    <w:rsid w:val="00160739"/>
    <w:rsid w:val="00160C3E"/>
    <w:rsid w:val="00161F52"/>
    <w:rsid w:val="001626E1"/>
    <w:rsid w:val="0016271E"/>
    <w:rsid w:val="00162D7A"/>
    <w:rsid w:val="00162DD8"/>
    <w:rsid w:val="00162E10"/>
    <w:rsid w:val="00162FDD"/>
    <w:rsid w:val="001637FE"/>
    <w:rsid w:val="00163B79"/>
    <w:rsid w:val="00163BF0"/>
    <w:rsid w:val="00163D29"/>
    <w:rsid w:val="00164C9B"/>
    <w:rsid w:val="00164DAB"/>
    <w:rsid w:val="0016509E"/>
    <w:rsid w:val="00165BBB"/>
    <w:rsid w:val="0016613F"/>
    <w:rsid w:val="00166215"/>
    <w:rsid w:val="00166591"/>
    <w:rsid w:val="00166929"/>
    <w:rsid w:val="00166B47"/>
    <w:rsid w:val="00166FB3"/>
    <w:rsid w:val="00167F54"/>
    <w:rsid w:val="00170CDE"/>
    <w:rsid w:val="00171143"/>
    <w:rsid w:val="001718C1"/>
    <w:rsid w:val="00171BD6"/>
    <w:rsid w:val="00171DEB"/>
    <w:rsid w:val="00171FC7"/>
    <w:rsid w:val="00172864"/>
    <w:rsid w:val="00172B82"/>
    <w:rsid w:val="00172D53"/>
    <w:rsid w:val="00172EFA"/>
    <w:rsid w:val="0017307D"/>
    <w:rsid w:val="001731A9"/>
    <w:rsid w:val="00173608"/>
    <w:rsid w:val="00173A86"/>
    <w:rsid w:val="00173D53"/>
    <w:rsid w:val="00173D7F"/>
    <w:rsid w:val="001745EC"/>
    <w:rsid w:val="001747B7"/>
    <w:rsid w:val="00174ABE"/>
    <w:rsid w:val="00174F26"/>
    <w:rsid w:val="00175476"/>
    <w:rsid w:val="00175C30"/>
    <w:rsid w:val="00176F6C"/>
    <w:rsid w:val="00177069"/>
    <w:rsid w:val="0017712E"/>
    <w:rsid w:val="00177415"/>
    <w:rsid w:val="00177541"/>
    <w:rsid w:val="00177B9E"/>
    <w:rsid w:val="00177C31"/>
    <w:rsid w:val="00177FC1"/>
    <w:rsid w:val="00180402"/>
    <w:rsid w:val="0018080A"/>
    <w:rsid w:val="00180DA8"/>
    <w:rsid w:val="0018158B"/>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207"/>
    <w:rsid w:val="00185584"/>
    <w:rsid w:val="0018588A"/>
    <w:rsid w:val="0018604B"/>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11F"/>
    <w:rsid w:val="00196398"/>
    <w:rsid w:val="0019642E"/>
    <w:rsid w:val="00196A9A"/>
    <w:rsid w:val="001976DC"/>
    <w:rsid w:val="00197854"/>
    <w:rsid w:val="00197AB1"/>
    <w:rsid w:val="00197C03"/>
    <w:rsid w:val="00197EB8"/>
    <w:rsid w:val="001A01AE"/>
    <w:rsid w:val="001A180D"/>
    <w:rsid w:val="001A1BAC"/>
    <w:rsid w:val="001A20BF"/>
    <w:rsid w:val="001A217D"/>
    <w:rsid w:val="001A2397"/>
    <w:rsid w:val="001A23CE"/>
    <w:rsid w:val="001A2C89"/>
    <w:rsid w:val="001A31FA"/>
    <w:rsid w:val="001A35F3"/>
    <w:rsid w:val="001A3F4C"/>
    <w:rsid w:val="001A411D"/>
    <w:rsid w:val="001A4A50"/>
    <w:rsid w:val="001A5063"/>
    <w:rsid w:val="001A5450"/>
    <w:rsid w:val="001A5D87"/>
    <w:rsid w:val="001A673E"/>
    <w:rsid w:val="001A7763"/>
    <w:rsid w:val="001A7D91"/>
    <w:rsid w:val="001B0795"/>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90A"/>
    <w:rsid w:val="001C4E6B"/>
    <w:rsid w:val="001C517C"/>
    <w:rsid w:val="001C52B0"/>
    <w:rsid w:val="001C549E"/>
    <w:rsid w:val="001C55CF"/>
    <w:rsid w:val="001C566F"/>
    <w:rsid w:val="001C5B0B"/>
    <w:rsid w:val="001C5B1A"/>
    <w:rsid w:val="001C5D4F"/>
    <w:rsid w:val="001C6289"/>
    <w:rsid w:val="001C643A"/>
    <w:rsid w:val="001C64C0"/>
    <w:rsid w:val="001C6888"/>
    <w:rsid w:val="001C69DA"/>
    <w:rsid w:val="001C6D12"/>
    <w:rsid w:val="001C6E18"/>
    <w:rsid w:val="001C6F06"/>
    <w:rsid w:val="001C728A"/>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5DCD"/>
    <w:rsid w:val="001D6567"/>
    <w:rsid w:val="001D659B"/>
    <w:rsid w:val="001D6917"/>
    <w:rsid w:val="001D695C"/>
    <w:rsid w:val="001D6FD9"/>
    <w:rsid w:val="001D780E"/>
    <w:rsid w:val="001D793A"/>
    <w:rsid w:val="001D7D11"/>
    <w:rsid w:val="001E00FE"/>
    <w:rsid w:val="001E05C3"/>
    <w:rsid w:val="001E0AA1"/>
    <w:rsid w:val="001E0AD3"/>
    <w:rsid w:val="001E0CBF"/>
    <w:rsid w:val="001E0E70"/>
    <w:rsid w:val="001E0FE5"/>
    <w:rsid w:val="001E15AC"/>
    <w:rsid w:val="001E1D38"/>
    <w:rsid w:val="001E1EAF"/>
    <w:rsid w:val="001E1F63"/>
    <w:rsid w:val="001E289C"/>
    <w:rsid w:val="001E28C1"/>
    <w:rsid w:val="001E2EE7"/>
    <w:rsid w:val="001E3433"/>
    <w:rsid w:val="001E36E4"/>
    <w:rsid w:val="001E379D"/>
    <w:rsid w:val="001E3A3C"/>
    <w:rsid w:val="001E46F4"/>
    <w:rsid w:val="001E50D2"/>
    <w:rsid w:val="001E5477"/>
    <w:rsid w:val="001E5C23"/>
    <w:rsid w:val="001E5CF0"/>
    <w:rsid w:val="001E6C46"/>
    <w:rsid w:val="001E7504"/>
    <w:rsid w:val="001E76DF"/>
    <w:rsid w:val="001E7B14"/>
    <w:rsid w:val="001F075A"/>
    <w:rsid w:val="001F0CA6"/>
    <w:rsid w:val="001F1308"/>
    <w:rsid w:val="001F1525"/>
    <w:rsid w:val="001F1E87"/>
    <w:rsid w:val="001F1EB6"/>
    <w:rsid w:val="001F2E23"/>
    <w:rsid w:val="001F341F"/>
    <w:rsid w:val="001F3535"/>
    <w:rsid w:val="001F3911"/>
    <w:rsid w:val="001F3F1A"/>
    <w:rsid w:val="001F4CBD"/>
    <w:rsid w:val="001F5545"/>
    <w:rsid w:val="001F5777"/>
    <w:rsid w:val="001F5937"/>
    <w:rsid w:val="001F59E3"/>
    <w:rsid w:val="001F59ED"/>
    <w:rsid w:val="001F6235"/>
    <w:rsid w:val="001F7121"/>
    <w:rsid w:val="00200267"/>
    <w:rsid w:val="00200D2C"/>
    <w:rsid w:val="00201217"/>
    <w:rsid w:val="002015BB"/>
    <w:rsid w:val="0020179B"/>
    <w:rsid w:val="00201963"/>
    <w:rsid w:val="002019D8"/>
    <w:rsid w:val="00201AC2"/>
    <w:rsid w:val="00201EC7"/>
    <w:rsid w:val="00201F73"/>
    <w:rsid w:val="00202495"/>
    <w:rsid w:val="0020255B"/>
    <w:rsid w:val="00202DCC"/>
    <w:rsid w:val="00203111"/>
    <w:rsid w:val="002032DE"/>
    <w:rsid w:val="0020349A"/>
    <w:rsid w:val="002034B4"/>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7932"/>
    <w:rsid w:val="00207EBD"/>
    <w:rsid w:val="00210149"/>
    <w:rsid w:val="0021077B"/>
    <w:rsid w:val="00210860"/>
    <w:rsid w:val="002108AF"/>
    <w:rsid w:val="0021093D"/>
    <w:rsid w:val="00210B6A"/>
    <w:rsid w:val="00211034"/>
    <w:rsid w:val="0021164C"/>
    <w:rsid w:val="002121E7"/>
    <w:rsid w:val="002123A5"/>
    <w:rsid w:val="00212A88"/>
    <w:rsid w:val="00212CB6"/>
    <w:rsid w:val="00212CC1"/>
    <w:rsid w:val="00212E37"/>
    <w:rsid w:val="00212E79"/>
    <w:rsid w:val="00213558"/>
    <w:rsid w:val="002136B7"/>
    <w:rsid w:val="00213824"/>
    <w:rsid w:val="002140FF"/>
    <w:rsid w:val="0021519D"/>
    <w:rsid w:val="00215266"/>
    <w:rsid w:val="00215407"/>
    <w:rsid w:val="002154FD"/>
    <w:rsid w:val="00215846"/>
    <w:rsid w:val="0021598E"/>
    <w:rsid w:val="00215B0F"/>
    <w:rsid w:val="00216397"/>
    <w:rsid w:val="00216606"/>
    <w:rsid w:val="0021677B"/>
    <w:rsid w:val="00216883"/>
    <w:rsid w:val="00217CAF"/>
    <w:rsid w:val="00217E9E"/>
    <w:rsid w:val="0022063C"/>
    <w:rsid w:val="00220894"/>
    <w:rsid w:val="002209FD"/>
    <w:rsid w:val="00220E26"/>
    <w:rsid w:val="00221366"/>
    <w:rsid w:val="002216CF"/>
    <w:rsid w:val="00221884"/>
    <w:rsid w:val="002228CB"/>
    <w:rsid w:val="00223449"/>
    <w:rsid w:val="00223671"/>
    <w:rsid w:val="0022386E"/>
    <w:rsid w:val="00223CE5"/>
    <w:rsid w:val="00223FE3"/>
    <w:rsid w:val="002244CC"/>
    <w:rsid w:val="00224822"/>
    <w:rsid w:val="00224952"/>
    <w:rsid w:val="00224984"/>
    <w:rsid w:val="00224BAA"/>
    <w:rsid w:val="00224DD2"/>
    <w:rsid w:val="00225263"/>
    <w:rsid w:val="00225277"/>
    <w:rsid w:val="00225A6A"/>
    <w:rsid w:val="00225AC7"/>
    <w:rsid w:val="00225ACC"/>
    <w:rsid w:val="00225F6E"/>
    <w:rsid w:val="002263C9"/>
    <w:rsid w:val="00226617"/>
    <w:rsid w:val="00230416"/>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2CD2"/>
    <w:rsid w:val="002437E7"/>
    <w:rsid w:val="00243A29"/>
    <w:rsid w:val="00243B7E"/>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495"/>
    <w:rsid w:val="002546F4"/>
    <w:rsid w:val="002549CD"/>
    <w:rsid w:val="00255100"/>
    <w:rsid w:val="002551D0"/>
    <w:rsid w:val="00255374"/>
    <w:rsid w:val="00255FB5"/>
    <w:rsid w:val="00256FCF"/>
    <w:rsid w:val="00257481"/>
    <w:rsid w:val="00257482"/>
    <w:rsid w:val="00257BF4"/>
    <w:rsid w:val="00260003"/>
    <w:rsid w:val="00260120"/>
    <w:rsid w:val="0026035D"/>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4070"/>
    <w:rsid w:val="002640E8"/>
    <w:rsid w:val="0026461E"/>
    <w:rsid w:val="002647BF"/>
    <w:rsid w:val="002647D5"/>
    <w:rsid w:val="00265032"/>
    <w:rsid w:val="002651FB"/>
    <w:rsid w:val="0026538C"/>
    <w:rsid w:val="00265681"/>
    <w:rsid w:val="00265781"/>
    <w:rsid w:val="00265CBE"/>
    <w:rsid w:val="00265FDB"/>
    <w:rsid w:val="00266A2B"/>
    <w:rsid w:val="00266B13"/>
    <w:rsid w:val="00267055"/>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A6E"/>
    <w:rsid w:val="00276CCF"/>
    <w:rsid w:val="00276FD3"/>
    <w:rsid w:val="0027708B"/>
    <w:rsid w:val="002772F6"/>
    <w:rsid w:val="002773A3"/>
    <w:rsid w:val="002776CF"/>
    <w:rsid w:val="00277835"/>
    <w:rsid w:val="00277959"/>
    <w:rsid w:val="00277B07"/>
    <w:rsid w:val="00280683"/>
    <w:rsid w:val="002806F8"/>
    <w:rsid w:val="00280AB1"/>
    <w:rsid w:val="002812D6"/>
    <w:rsid w:val="00281BCB"/>
    <w:rsid w:val="002824B2"/>
    <w:rsid w:val="0028286E"/>
    <w:rsid w:val="00283B72"/>
    <w:rsid w:val="00283FBA"/>
    <w:rsid w:val="002846C2"/>
    <w:rsid w:val="00284BAE"/>
    <w:rsid w:val="002858CA"/>
    <w:rsid w:val="002859AF"/>
    <w:rsid w:val="00285CA7"/>
    <w:rsid w:val="00286AE7"/>
    <w:rsid w:val="00287243"/>
    <w:rsid w:val="0028754A"/>
    <w:rsid w:val="00287645"/>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3B0"/>
    <w:rsid w:val="002A3456"/>
    <w:rsid w:val="002A368A"/>
    <w:rsid w:val="002A37F3"/>
    <w:rsid w:val="002A4065"/>
    <w:rsid w:val="002A4145"/>
    <w:rsid w:val="002A41D7"/>
    <w:rsid w:val="002A4488"/>
    <w:rsid w:val="002A4B87"/>
    <w:rsid w:val="002A4B8D"/>
    <w:rsid w:val="002A59F0"/>
    <w:rsid w:val="002A5C07"/>
    <w:rsid w:val="002A63E4"/>
    <w:rsid w:val="002A6432"/>
    <w:rsid w:val="002A6516"/>
    <w:rsid w:val="002A687B"/>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159"/>
    <w:rsid w:val="002B37D3"/>
    <w:rsid w:val="002B37F6"/>
    <w:rsid w:val="002B3D20"/>
    <w:rsid w:val="002B3FEB"/>
    <w:rsid w:val="002B4166"/>
    <w:rsid w:val="002B441B"/>
    <w:rsid w:val="002B4684"/>
    <w:rsid w:val="002B538E"/>
    <w:rsid w:val="002B585D"/>
    <w:rsid w:val="002B58E3"/>
    <w:rsid w:val="002B5DCA"/>
    <w:rsid w:val="002B5F90"/>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3895"/>
    <w:rsid w:val="002C38B2"/>
    <w:rsid w:val="002C3E45"/>
    <w:rsid w:val="002C3F9C"/>
    <w:rsid w:val="002C45A5"/>
    <w:rsid w:val="002C46AA"/>
    <w:rsid w:val="002C55D4"/>
    <w:rsid w:val="002C569D"/>
    <w:rsid w:val="002C5AFA"/>
    <w:rsid w:val="002C6898"/>
    <w:rsid w:val="002C697C"/>
    <w:rsid w:val="002C6CA0"/>
    <w:rsid w:val="002C70F4"/>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C66"/>
    <w:rsid w:val="002D5DE3"/>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B6A"/>
    <w:rsid w:val="002E7DFB"/>
    <w:rsid w:val="002F01F5"/>
    <w:rsid w:val="002F081F"/>
    <w:rsid w:val="002F0C28"/>
    <w:rsid w:val="002F14E6"/>
    <w:rsid w:val="002F1B8A"/>
    <w:rsid w:val="002F3388"/>
    <w:rsid w:val="002F393B"/>
    <w:rsid w:val="002F3B27"/>
    <w:rsid w:val="002F3CB9"/>
    <w:rsid w:val="002F3CDE"/>
    <w:rsid w:val="002F44D0"/>
    <w:rsid w:val="002F469A"/>
    <w:rsid w:val="002F4D7A"/>
    <w:rsid w:val="002F4DEE"/>
    <w:rsid w:val="002F4FC8"/>
    <w:rsid w:val="002F5626"/>
    <w:rsid w:val="002F5DD6"/>
    <w:rsid w:val="002F5FEA"/>
    <w:rsid w:val="002F63E7"/>
    <w:rsid w:val="002F696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AC6"/>
    <w:rsid w:val="00304D9B"/>
    <w:rsid w:val="00304F66"/>
    <w:rsid w:val="00305339"/>
    <w:rsid w:val="00305FF9"/>
    <w:rsid w:val="00306245"/>
    <w:rsid w:val="00306667"/>
    <w:rsid w:val="00306E6B"/>
    <w:rsid w:val="00307CC0"/>
    <w:rsid w:val="003100C8"/>
    <w:rsid w:val="00310613"/>
    <w:rsid w:val="00310952"/>
    <w:rsid w:val="00310F5D"/>
    <w:rsid w:val="00311161"/>
    <w:rsid w:val="00311750"/>
    <w:rsid w:val="00312400"/>
    <w:rsid w:val="00312739"/>
    <w:rsid w:val="00312D10"/>
    <w:rsid w:val="00312DA9"/>
    <w:rsid w:val="003138AD"/>
    <w:rsid w:val="00313BAC"/>
    <w:rsid w:val="00313D76"/>
    <w:rsid w:val="0031417D"/>
    <w:rsid w:val="00314D62"/>
    <w:rsid w:val="00316123"/>
    <w:rsid w:val="0031655B"/>
    <w:rsid w:val="00316581"/>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B9F"/>
    <w:rsid w:val="00324D02"/>
    <w:rsid w:val="00325097"/>
    <w:rsid w:val="003262A5"/>
    <w:rsid w:val="00326957"/>
    <w:rsid w:val="00326AE2"/>
    <w:rsid w:val="00326B98"/>
    <w:rsid w:val="00326C16"/>
    <w:rsid w:val="0032774E"/>
    <w:rsid w:val="00331426"/>
    <w:rsid w:val="0033171D"/>
    <w:rsid w:val="00331B76"/>
    <w:rsid w:val="00331FC3"/>
    <w:rsid w:val="00332687"/>
    <w:rsid w:val="00332FB0"/>
    <w:rsid w:val="003336B3"/>
    <w:rsid w:val="003346C5"/>
    <w:rsid w:val="0033506A"/>
    <w:rsid w:val="00335218"/>
    <w:rsid w:val="003358BB"/>
    <w:rsid w:val="00335B75"/>
    <w:rsid w:val="00335D8C"/>
    <w:rsid w:val="00336072"/>
    <w:rsid w:val="003363A1"/>
    <w:rsid w:val="003363CD"/>
    <w:rsid w:val="003367EB"/>
    <w:rsid w:val="00336D3B"/>
    <w:rsid w:val="00337199"/>
    <w:rsid w:val="00337232"/>
    <w:rsid w:val="00337729"/>
    <w:rsid w:val="003403DD"/>
    <w:rsid w:val="0034043A"/>
    <w:rsid w:val="003414E0"/>
    <w:rsid w:val="0034226D"/>
    <w:rsid w:val="00342972"/>
    <w:rsid w:val="00342E2F"/>
    <w:rsid w:val="00342E44"/>
    <w:rsid w:val="00342FDD"/>
    <w:rsid w:val="00343235"/>
    <w:rsid w:val="00343A0C"/>
    <w:rsid w:val="00343FF7"/>
    <w:rsid w:val="00344261"/>
    <w:rsid w:val="0034429B"/>
    <w:rsid w:val="00344866"/>
    <w:rsid w:val="003448E2"/>
    <w:rsid w:val="00344C3E"/>
    <w:rsid w:val="00344D18"/>
    <w:rsid w:val="0034638C"/>
    <w:rsid w:val="003464D6"/>
    <w:rsid w:val="00346D04"/>
    <w:rsid w:val="00346F7F"/>
    <w:rsid w:val="0034720F"/>
    <w:rsid w:val="00350108"/>
    <w:rsid w:val="00350762"/>
    <w:rsid w:val="003507C4"/>
    <w:rsid w:val="003509EA"/>
    <w:rsid w:val="00350B5D"/>
    <w:rsid w:val="00350D01"/>
    <w:rsid w:val="00350FDE"/>
    <w:rsid w:val="00351178"/>
    <w:rsid w:val="0035119C"/>
    <w:rsid w:val="0035120B"/>
    <w:rsid w:val="003519A1"/>
    <w:rsid w:val="00351C92"/>
    <w:rsid w:val="00351D4B"/>
    <w:rsid w:val="00351F8E"/>
    <w:rsid w:val="00352480"/>
    <w:rsid w:val="0035271A"/>
    <w:rsid w:val="00352E20"/>
    <w:rsid w:val="00352F4F"/>
    <w:rsid w:val="00352FB3"/>
    <w:rsid w:val="0035303E"/>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6B0"/>
    <w:rsid w:val="00365953"/>
    <w:rsid w:val="00365CBF"/>
    <w:rsid w:val="00365FA2"/>
    <w:rsid w:val="003667A6"/>
    <w:rsid w:val="00366C69"/>
    <w:rsid w:val="00367044"/>
    <w:rsid w:val="00367075"/>
    <w:rsid w:val="00367441"/>
    <w:rsid w:val="00367B1D"/>
    <w:rsid w:val="00367F31"/>
    <w:rsid w:val="00370396"/>
    <w:rsid w:val="0037044E"/>
    <w:rsid w:val="0037054C"/>
    <w:rsid w:val="00370864"/>
    <w:rsid w:val="00370E2B"/>
    <w:rsid w:val="00370E4F"/>
    <w:rsid w:val="00371215"/>
    <w:rsid w:val="00371689"/>
    <w:rsid w:val="003718DA"/>
    <w:rsid w:val="00371CD7"/>
    <w:rsid w:val="00372B82"/>
    <w:rsid w:val="00372F0D"/>
    <w:rsid w:val="00373391"/>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92B"/>
    <w:rsid w:val="003769DD"/>
    <w:rsid w:val="003770BB"/>
    <w:rsid w:val="00377141"/>
    <w:rsid w:val="00377374"/>
    <w:rsid w:val="0037759B"/>
    <w:rsid w:val="0037771A"/>
    <w:rsid w:val="0037779E"/>
    <w:rsid w:val="003777CA"/>
    <w:rsid w:val="003779BC"/>
    <w:rsid w:val="0038007B"/>
    <w:rsid w:val="00380233"/>
    <w:rsid w:val="003802DC"/>
    <w:rsid w:val="00380E4E"/>
    <w:rsid w:val="00380ED2"/>
    <w:rsid w:val="00380FBF"/>
    <w:rsid w:val="003817DE"/>
    <w:rsid w:val="00381971"/>
    <w:rsid w:val="00381978"/>
    <w:rsid w:val="00381B18"/>
    <w:rsid w:val="003825A6"/>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17C"/>
    <w:rsid w:val="00386382"/>
    <w:rsid w:val="003865EF"/>
    <w:rsid w:val="00386BA9"/>
    <w:rsid w:val="00386C48"/>
    <w:rsid w:val="00386FD9"/>
    <w:rsid w:val="00390017"/>
    <w:rsid w:val="003901A3"/>
    <w:rsid w:val="0039044F"/>
    <w:rsid w:val="00390624"/>
    <w:rsid w:val="0039072F"/>
    <w:rsid w:val="00390F76"/>
    <w:rsid w:val="00391F6B"/>
    <w:rsid w:val="00391FEB"/>
    <w:rsid w:val="0039348B"/>
    <w:rsid w:val="00393957"/>
    <w:rsid w:val="003940CE"/>
    <w:rsid w:val="003954CE"/>
    <w:rsid w:val="0039567F"/>
    <w:rsid w:val="00395C2E"/>
    <w:rsid w:val="00395F48"/>
    <w:rsid w:val="003963F5"/>
    <w:rsid w:val="00396F22"/>
    <w:rsid w:val="0039738E"/>
    <w:rsid w:val="0039777E"/>
    <w:rsid w:val="00397C1D"/>
    <w:rsid w:val="003A04B3"/>
    <w:rsid w:val="003A04C6"/>
    <w:rsid w:val="003A0645"/>
    <w:rsid w:val="003A081D"/>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7834"/>
    <w:rsid w:val="003B05AF"/>
    <w:rsid w:val="003B0986"/>
    <w:rsid w:val="003B0B5B"/>
    <w:rsid w:val="003B0E79"/>
    <w:rsid w:val="003B18EA"/>
    <w:rsid w:val="003B24E4"/>
    <w:rsid w:val="003B265F"/>
    <w:rsid w:val="003B29AE"/>
    <w:rsid w:val="003B2D5E"/>
    <w:rsid w:val="003B34E4"/>
    <w:rsid w:val="003B3575"/>
    <w:rsid w:val="003B369E"/>
    <w:rsid w:val="003B3A38"/>
    <w:rsid w:val="003B406C"/>
    <w:rsid w:val="003B4088"/>
    <w:rsid w:val="003B4AAE"/>
    <w:rsid w:val="003B50BC"/>
    <w:rsid w:val="003B5295"/>
    <w:rsid w:val="003B5D97"/>
    <w:rsid w:val="003B61F2"/>
    <w:rsid w:val="003B63A4"/>
    <w:rsid w:val="003B64A9"/>
    <w:rsid w:val="003B68FE"/>
    <w:rsid w:val="003B6D7D"/>
    <w:rsid w:val="003B7D7E"/>
    <w:rsid w:val="003B7F2A"/>
    <w:rsid w:val="003B7F42"/>
    <w:rsid w:val="003C027A"/>
    <w:rsid w:val="003C09D2"/>
    <w:rsid w:val="003C0D8F"/>
    <w:rsid w:val="003C1012"/>
    <w:rsid w:val="003C11C9"/>
    <w:rsid w:val="003C1229"/>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21D"/>
    <w:rsid w:val="003C3EBB"/>
    <w:rsid w:val="003C4661"/>
    <w:rsid w:val="003C4929"/>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809"/>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6782"/>
    <w:rsid w:val="004076C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85A"/>
    <w:rsid w:val="004148F7"/>
    <w:rsid w:val="00414C65"/>
    <w:rsid w:val="004153A0"/>
    <w:rsid w:val="00415561"/>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6D3"/>
    <w:rsid w:val="00420A9B"/>
    <w:rsid w:val="00420DBA"/>
    <w:rsid w:val="00421429"/>
    <w:rsid w:val="00421C3C"/>
    <w:rsid w:val="00421DCF"/>
    <w:rsid w:val="00422341"/>
    <w:rsid w:val="00422F0B"/>
    <w:rsid w:val="0042308B"/>
    <w:rsid w:val="00423641"/>
    <w:rsid w:val="004237E0"/>
    <w:rsid w:val="00423E24"/>
    <w:rsid w:val="00425328"/>
    <w:rsid w:val="0042588D"/>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1101"/>
    <w:rsid w:val="00442000"/>
    <w:rsid w:val="004420EF"/>
    <w:rsid w:val="00442433"/>
    <w:rsid w:val="00442FD6"/>
    <w:rsid w:val="004430F8"/>
    <w:rsid w:val="00443409"/>
    <w:rsid w:val="004439F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ED6"/>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6B4"/>
    <w:rsid w:val="004647F4"/>
    <w:rsid w:val="00464865"/>
    <w:rsid w:val="00464952"/>
    <w:rsid w:val="00464A88"/>
    <w:rsid w:val="00464DCF"/>
    <w:rsid w:val="004651A0"/>
    <w:rsid w:val="0046563B"/>
    <w:rsid w:val="00466532"/>
    <w:rsid w:val="00466567"/>
    <w:rsid w:val="00466693"/>
    <w:rsid w:val="00466852"/>
    <w:rsid w:val="00466ED8"/>
    <w:rsid w:val="00467488"/>
    <w:rsid w:val="0046750B"/>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24A"/>
    <w:rsid w:val="0047676D"/>
    <w:rsid w:val="00476827"/>
    <w:rsid w:val="00476BD4"/>
    <w:rsid w:val="00476C9E"/>
    <w:rsid w:val="00476D29"/>
    <w:rsid w:val="004771CB"/>
    <w:rsid w:val="00477826"/>
    <w:rsid w:val="00477C35"/>
    <w:rsid w:val="0048056E"/>
    <w:rsid w:val="0048092A"/>
    <w:rsid w:val="00480947"/>
    <w:rsid w:val="00480988"/>
    <w:rsid w:val="00480B65"/>
    <w:rsid w:val="00480C75"/>
    <w:rsid w:val="00480E05"/>
    <w:rsid w:val="00480EA5"/>
    <w:rsid w:val="00481129"/>
    <w:rsid w:val="00481795"/>
    <w:rsid w:val="0048183A"/>
    <w:rsid w:val="00481C81"/>
    <w:rsid w:val="00482021"/>
    <w:rsid w:val="00482BBE"/>
    <w:rsid w:val="0048303C"/>
    <w:rsid w:val="00483151"/>
    <w:rsid w:val="004837AD"/>
    <w:rsid w:val="00483A12"/>
    <w:rsid w:val="00483F30"/>
    <w:rsid w:val="004843C4"/>
    <w:rsid w:val="00484A77"/>
    <w:rsid w:val="00484ACE"/>
    <w:rsid w:val="00484C80"/>
    <w:rsid w:val="0048540F"/>
    <w:rsid w:val="0048595A"/>
    <w:rsid w:val="00485970"/>
    <w:rsid w:val="00485C0D"/>
    <w:rsid w:val="00486575"/>
    <w:rsid w:val="004866D0"/>
    <w:rsid w:val="00486CD3"/>
    <w:rsid w:val="00487AF4"/>
    <w:rsid w:val="00487F7C"/>
    <w:rsid w:val="00490502"/>
    <w:rsid w:val="00490697"/>
    <w:rsid w:val="0049089A"/>
    <w:rsid w:val="00490EB6"/>
    <w:rsid w:val="00490EFE"/>
    <w:rsid w:val="004913A9"/>
    <w:rsid w:val="00491589"/>
    <w:rsid w:val="00492240"/>
    <w:rsid w:val="004927DE"/>
    <w:rsid w:val="00492EE7"/>
    <w:rsid w:val="00492F85"/>
    <w:rsid w:val="0049326D"/>
    <w:rsid w:val="00493322"/>
    <w:rsid w:val="004939B3"/>
    <w:rsid w:val="00493EA0"/>
    <w:rsid w:val="004941DD"/>
    <w:rsid w:val="0049422D"/>
    <w:rsid w:val="00494242"/>
    <w:rsid w:val="0049437A"/>
    <w:rsid w:val="00494D2D"/>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5AD"/>
    <w:rsid w:val="004A37F1"/>
    <w:rsid w:val="004A3BF1"/>
    <w:rsid w:val="004A3E42"/>
    <w:rsid w:val="004A446B"/>
    <w:rsid w:val="004A44DA"/>
    <w:rsid w:val="004A466E"/>
    <w:rsid w:val="004A4715"/>
    <w:rsid w:val="004A4EC1"/>
    <w:rsid w:val="004A4FD8"/>
    <w:rsid w:val="004A5046"/>
    <w:rsid w:val="004A565E"/>
    <w:rsid w:val="004A5DF3"/>
    <w:rsid w:val="004A6134"/>
    <w:rsid w:val="004A638B"/>
    <w:rsid w:val="004A674C"/>
    <w:rsid w:val="004A6AA2"/>
    <w:rsid w:val="004A7092"/>
    <w:rsid w:val="004A78B4"/>
    <w:rsid w:val="004B06FA"/>
    <w:rsid w:val="004B0D32"/>
    <w:rsid w:val="004B14D9"/>
    <w:rsid w:val="004B1A38"/>
    <w:rsid w:val="004B3597"/>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1D9F"/>
    <w:rsid w:val="004C2357"/>
    <w:rsid w:val="004C24C9"/>
    <w:rsid w:val="004C3081"/>
    <w:rsid w:val="004C314B"/>
    <w:rsid w:val="004C31B6"/>
    <w:rsid w:val="004C332A"/>
    <w:rsid w:val="004C338C"/>
    <w:rsid w:val="004C3532"/>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3869"/>
    <w:rsid w:val="004D444E"/>
    <w:rsid w:val="004D49BD"/>
    <w:rsid w:val="004D4D88"/>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022"/>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360"/>
    <w:rsid w:val="004F00C9"/>
    <w:rsid w:val="004F05F9"/>
    <w:rsid w:val="004F07F0"/>
    <w:rsid w:val="004F0812"/>
    <w:rsid w:val="004F0A2D"/>
    <w:rsid w:val="004F0B80"/>
    <w:rsid w:val="004F0FB9"/>
    <w:rsid w:val="004F141A"/>
    <w:rsid w:val="004F17FD"/>
    <w:rsid w:val="004F1B54"/>
    <w:rsid w:val="004F237D"/>
    <w:rsid w:val="004F294A"/>
    <w:rsid w:val="004F2A06"/>
    <w:rsid w:val="004F2AC2"/>
    <w:rsid w:val="004F2EC4"/>
    <w:rsid w:val="004F2F7E"/>
    <w:rsid w:val="004F320B"/>
    <w:rsid w:val="004F32B5"/>
    <w:rsid w:val="004F3439"/>
    <w:rsid w:val="004F407E"/>
    <w:rsid w:val="004F44F0"/>
    <w:rsid w:val="004F4CAC"/>
    <w:rsid w:val="004F5479"/>
    <w:rsid w:val="004F5BA2"/>
    <w:rsid w:val="004F609D"/>
    <w:rsid w:val="004F621A"/>
    <w:rsid w:val="004F6575"/>
    <w:rsid w:val="004F7528"/>
    <w:rsid w:val="004F7824"/>
    <w:rsid w:val="004F7BCA"/>
    <w:rsid w:val="004F7D89"/>
    <w:rsid w:val="00500A71"/>
    <w:rsid w:val="00500DED"/>
    <w:rsid w:val="005014E1"/>
    <w:rsid w:val="00501808"/>
    <w:rsid w:val="00501981"/>
    <w:rsid w:val="00501A85"/>
    <w:rsid w:val="00501BB3"/>
    <w:rsid w:val="005021DD"/>
    <w:rsid w:val="005026CA"/>
    <w:rsid w:val="00502B65"/>
    <w:rsid w:val="00502B72"/>
    <w:rsid w:val="005035FA"/>
    <w:rsid w:val="00503EAD"/>
    <w:rsid w:val="0050413C"/>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279B"/>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5F13"/>
    <w:rsid w:val="00516CAA"/>
    <w:rsid w:val="00516E67"/>
    <w:rsid w:val="00516EDB"/>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55BF"/>
    <w:rsid w:val="005257DE"/>
    <w:rsid w:val="00526128"/>
    <w:rsid w:val="005264B2"/>
    <w:rsid w:val="00526B7C"/>
    <w:rsid w:val="00527200"/>
    <w:rsid w:val="0052726F"/>
    <w:rsid w:val="00527D9A"/>
    <w:rsid w:val="00530157"/>
    <w:rsid w:val="0053037A"/>
    <w:rsid w:val="00530903"/>
    <w:rsid w:val="00530ED5"/>
    <w:rsid w:val="005316E4"/>
    <w:rsid w:val="00531ABC"/>
    <w:rsid w:val="00531EBE"/>
    <w:rsid w:val="0053213F"/>
    <w:rsid w:val="00532582"/>
    <w:rsid w:val="00532F8B"/>
    <w:rsid w:val="0053356D"/>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683"/>
    <w:rsid w:val="00536C1E"/>
    <w:rsid w:val="005375C3"/>
    <w:rsid w:val="00537778"/>
    <w:rsid w:val="00537893"/>
    <w:rsid w:val="0054016B"/>
    <w:rsid w:val="00540262"/>
    <w:rsid w:val="00541187"/>
    <w:rsid w:val="00541403"/>
    <w:rsid w:val="00541A52"/>
    <w:rsid w:val="00541C1E"/>
    <w:rsid w:val="0054292C"/>
    <w:rsid w:val="0054343A"/>
    <w:rsid w:val="005436A9"/>
    <w:rsid w:val="00543974"/>
    <w:rsid w:val="00543EBF"/>
    <w:rsid w:val="00544375"/>
    <w:rsid w:val="0054477F"/>
    <w:rsid w:val="0054489F"/>
    <w:rsid w:val="00544ABA"/>
    <w:rsid w:val="00544B0A"/>
    <w:rsid w:val="00544E17"/>
    <w:rsid w:val="00544F0F"/>
    <w:rsid w:val="005456A7"/>
    <w:rsid w:val="00545779"/>
    <w:rsid w:val="0054593A"/>
    <w:rsid w:val="00545E08"/>
    <w:rsid w:val="005467FB"/>
    <w:rsid w:val="00546AE9"/>
    <w:rsid w:val="00546C36"/>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0C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57EB2"/>
    <w:rsid w:val="005605C0"/>
    <w:rsid w:val="0056096C"/>
    <w:rsid w:val="00560BEE"/>
    <w:rsid w:val="00560D23"/>
    <w:rsid w:val="00560D5B"/>
    <w:rsid w:val="00561451"/>
    <w:rsid w:val="005615D8"/>
    <w:rsid w:val="005620D7"/>
    <w:rsid w:val="00562130"/>
    <w:rsid w:val="005626D6"/>
    <w:rsid w:val="00562939"/>
    <w:rsid w:val="00562D87"/>
    <w:rsid w:val="00562EC1"/>
    <w:rsid w:val="00563305"/>
    <w:rsid w:val="005638D4"/>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76DF"/>
    <w:rsid w:val="00567E7F"/>
    <w:rsid w:val="00567E9D"/>
    <w:rsid w:val="00567F8E"/>
    <w:rsid w:val="005700FE"/>
    <w:rsid w:val="00570766"/>
    <w:rsid w:val="00570E24"/>
    <w:rsid w:val="005710C1"/>
    <w:rsid w:val="005715C5"/>
    <w:rsid w:val="00571EDB"/>
    <w:rsid w:val="005721BF"/>
    <w:rsid w:val="0057246F"/>
    <w:rsid w:val="00572732"/>
    <w:rsid w:val="00572760"/>
    <w:rsid w:val="00572D9F"/>
    <w:rsid w:val="0057339F"/>
    <w:rsid w:val="0057353F"/>
    <w:rsid w:val="00573951"/>
    <w:rsid w:val="00573C43"/>
    <w:rsid w:val="005742E9"/>
    <w:rsid w:val="005743DE"/>
    <w:rsid w:val="00574818"/>
    <w:rsid w:val="00574849"/>
    <w:rsid w:val="00574A87"/>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3CD"/>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A2A"/>
    <w:rsid w:val="00586DEF"/>
    <w:rsid w:val="00587111"/>
    <w:rsid w:val="00587A04"/>
    <w:rsid w:val="00587ADE"/>
    <w:rsid w:val="00587FC0"/>
    <w:rsid w:val="005902D5"/>
    <w:rsid w:val="0059055B"/>
    <w:rsid w:val="005906AD"/>
    <w:rsid w:val="00590DA6"/>
    <w:rsid w:val="00590FB3"/>
    <w:rsid w:val="00591C7D"/>
    <w:rsid w:val="00592271"/>
    <w:rsid w:val="00592851"/>
    <w:rsid w:val="00592B03"/>
    <w:rsid w:val="00593408"/>
    <w:rsid w:val="00593586"/>
    <w:rsid w:val="00593AB9"/>
    <w:rsid w:val="005941D6"/>
    <w:rsid w:val="00594536"/>
    <w:rsid w:val="0059455A"/>
    <w:rsid w:val="00594ABB"/>
    <w:rsid w:val="00594D1C"/>
    <w:rsid w:val="00594E36"/>
    <w:rsid w:val="00594E77"/>
    <w:rsid w:val="00594F0A"/>
    <w:rsid w:val="0059525E"/>
    <w:rsid w:val="00595887"/>
    <w:rsid w:val="005961F7"/>
    <w:rsid w:val="005963B8"/>
    <w:rsid w:val="005969B2"/>
    <w:rsid w:val="00596B9C"/>
    <w:rsid w:val="00596FE2"/>
    <w:rsid w:val="00597623"/>
    <w:rsid w:val="0059786B"/>
    <w:rsid w:val="00597A6A"/>
    <w:rsid w:val="00597D9F"/>
    <w:rsid w:val="005A024A"/>
    <w:rsid w:val="005A054D"/>
    <w:rsid w:val="005A0A46"/>
    <w:rsid w:val="005A0D97"/>
    <w:rsid w:val="005A10B9"/>
    <w:rsid w:val="005A11EA"/>
    <w:rsid w:val="005A269F"/>
    <w:rsid w:val="005A2BE6"/>
    <w:rsid w:val="005A305E"/>
    <w:rsid w:val="005A30BB"/>
    <w:rsid w:val="005A3887"/>
    <w:rsid w:val="005A3F8D"/>
    <w:rsid w:val="005A7FF4"/>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C5E"/>
    <w:rsid w:val="005B6E0D"/>
    <w:rsid w:val="005B6FE4"/>
    <w:rsid w:val="005B73EF"/>
    <w:rsid w:val="005B765F"/>
    <w:rsid w:val="005B7AB1"/>
    <w:rsid w:val="005B7DC5"/>
    <w:rsid w:val="005B7DD1"/>
    <w:rsid w:val="005C00A0"/>
    <w:rsid w:val="005C044E"/>
    <w:rsid w:val="005C05A4"/>
    <w:rsid w:val="005C1700"/>
    <w:rsid w:val="005C1DA5"/>
    <w:rsid w:val="005C2124"/>
    <w:rsid w:val="005C28FA"/>
    <w:rsid w:val="005C350F"/>
    <w:rsid w:val="005C3BB3"/>
    <w:rsid w:val="005C3E33"/>
    <w:rsid w:val="005C40F4"/>
    <w:rsid w:val="005C41F6"/>
    <w:rsid w:val="005C43BE"/>
    <w:rsid w:val="005C44F3"/>
    <w:rsid w:val="005C4CBD"/>
    <w:rsid w:val="005C5A93"/>
    <w:rsid w:val="005C5FA2"/>
    <w:rsid w:val="005C6DE9"/>
    <w:rsid w:val="005C712D"/>
    <w:rsid w:val="005C7405"/>
    <w:rsid w:val="005C7773"/>
    <w:rsid w:val="005C78FD"/>
    <w:rsid w:val="005C7C75"/>
    <w:rsid w:val="005D022A"/>
    <w:rsid w:val="005D074B"/>
    <w:rsid w:val="005D0E4F"/>
    <w:rsid w:val="005D0EA6"/>
    <w:rsid w:val="005D0F76"/>
    <w:rsid w:val="005D1BD7"/>
    <w:rsid w:val="005D1E32"/>
    <w:rsid w:val="005D206B"/>
    <w:rsid w:val="005D2139"/>
    <w:rsid w:val="005D22B7"/>
    <w:rsid w:val="005D2715"/>
    <w:rsid w:val="005D2A96"/>
    <w:rsid w:val="005D2BDE"/>
    <w:rsid w:val="005D2ECD"/>
    <w:rsid w:val="005D3705"/>
    <w:rsid w:val="005D3B1E"/>
    <w:rsid w:val="005D3BB3"/>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E4F"/>
    <w:rsid w:val="005E3119"/>
    <w:rsid w:val="005E322E"/>
    <w:rsid w:val="005E35CC"/>
    <w:rsid w:val="005E371E"/>
    <w:rsid w:val="005E4031"/>
    <w:rsid w:val="005E43C6"/>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759"/>
    <w:rsid w:val="0060277A"/>
    <w:rsid w:val="006028DD"/>
    <w:rsid w:val="00602B7C"/>
    <w:rsid w:val="00602D15"/>
    <w:rsid w:val="00603312"/>
    <w:rsid w:val="00603B06"/>
    <w:rsid w:val="0060466B"/>
    <w:rsid w:val="00604DC7"/>
    <w:rsid w:val="00604E24"/>
    <w:rsid w:val="00604E47"/>
    <w:rsid w:val="00604E89"/>
    <w:rsid w:val="00605441"/>
    <w:rsid w:val="0060609E"/>
    <w:rsid w:val="00606110"/>
    <w:rsid w:val="00606970"/>
    <w:rsid w:val="006069E1"/>
    <w:rsid w:val="00606A20"/>
    <w:rsid w:val="006070B2"/>
    <w:rsid w:val="006072C6"/>
    <w:rsid w:val="00607360"/>
    <w:rsid w:val="00607A2E"/>
    <w:rsid w:val="006109A9"/>
    <w:rsid w:val="0061141D"/>
    <w:rsid w:val="00611F50"/>
    <w:rsid w:val="00612336"/>
    <w:rsid w:val="006123A5"/>
    <w:rsid w:val="006123D6"/>
    <w:rsid w:val="00612979"/>
    <w:rsid w:val="00612EE9"/>
    <w:rsid w:val="006130F7"/>
    <w:rsid w:val="00613236"/>
    <w:rsid w:val="0061329F"/>
    <w:rsid w:val="00613AF8"/>
    <w:rsid w:val="00613B31"/>
    <w:rsid w:val="00613D8E"/>
    <w:rsid w:val="00613EC7"/>
    <w:rsid w:val="00614087"/>
    <w:rsid w:val="006142E0"/>
    <w:rsid w:val="006145DA"/>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34"/>
    <w:rsid w:val="006333E5"/>
    <w:rsid w:val="00633429"/>
    <w:rsid w:val="0063378E"/>
    <w:rsid w:val="0063381C"/>
    <w:rsid w:val="006339C7"/>
    <w:rsid w:val="00633B15"/>
    <w:rsid w:val="00634ACF"/>
    <w:rsid w:val="00635035"/>
    <w:rsid w:val="006350B8"/>
    <w:rsid w:val="0063580D"/>
    <w:rsid w:val="00635CAE"/>
    <w:rsid w:val="00635D61"/>
    <w:rsid w:val="0063606F"/>
    <w:rsid w:val="00636B3F"/>
    <w:rsid w:val="00637240"/>
    <w:rsid w:val="00637903"/>
    <w:rsid w:val="00640133"/>
    <w:rsid w:val="00640368"/>
    <w:rsid w:val="00642241"/>
    <w:rsid w:val="006431F5"/>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4B9"/>
    <w:rsid w:val="00664F75"/>
    <w:rsid w:val="006665CC"/>
    <w:rsid w:val="0066682A"/>
    <w:rsid w:val="0066732C"/>
    <w:rsid w:val="006679F5"/>
    <w:rsid w:val="00667B77"/>
    <w:rsid w:val="00667D2C"/>
    <w:rsid w:val="00670D02"/>
    <w:rsid w:val="00670D81"/>
    <w:rsid w:val="00670E83"/>
    <w:rsid w:val="006716DA"/>
    <w:rsid w:val="00671A55"/>
    <w:rsid w:val="006728ED"/>
    <w:rsid w:val="00672DAF"/>
    <w:rsid w:val="00672E08"/>
    <w:rsid w:val="006732B1"/>
    <w:rsid w:val="0067446F"/>
    <w:rsid w:val="006746A4"/>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8C8"/>
    <w:rsid w:val="00677F17"/>
    <w:rsid w:val="00680261"/>
    <w:rsid w:val="006802F3"/>
    <w:rsid w:val="0068035B"/>
    <w:rsid w:val="00680392"/>
    <w:rsid w:val="006806A3"/>
    <w:rsid w:val="006806A6"/>
    <w:rsid w:val="00680F8E"/>
    <w:rsid w:val="00681211"/>
    <w:rsid w:val="006813DF"/>
    <w:rsid w:val="00681409"/>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543"/>
    <w:rsid w:val="00693E1F"/>
    <w:rsid w:val="00693ECB"/>
    <w:rsid w:val="00693EFD"/>
    <w:rsid w:val="00694071"/>
    <w:rsid w:val="00694107"/>
    <w:rsid w:val="006942A5"/>
    <w:rsid w:val="006943EB"/>
    <w:rsid w:val="00694797"/>
    <w:rsid w:val="00694907"/>
    <w:rsid w:val="00694EFB"/>
    <w:rsid w:val="006950B6"/>
    <w:rsid w:val="00695887"/>
    <w:rsid w:val="00695C18"/>
    <w:rsid w:val="00695F21"/>
    <w:rsid w:val="00696794"/>
    <w:rsid w:val="00697733"/>
    <w:rsid w:val="006A1511"/>
    <w:rsid w:val="006A252A"/>
    <w:rsid w:val="006A254E"/>
    <w:rsid w:val="006A25E3"/>
    <w:rsid w:val="006A28CC"/>
    <w:rsid w:val="006A2C30"/>
    <w:rsid w:val="006A2D98"/>
    <w:rsid w:val="006A301C"/>
    <w:rsid w:val="006A3E2B"/>
    <w:rsid w:val="006A3FF9"/>
    <w:rsid w:val="006A50D3"/>
    <w:rsid w:val="006A5BE8"/>
    <w:rsid w:val="006A5BED"/>
    <w:rsid w:val="006A5E83"/>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538"/>
    <w:rsid w:val="006C1DC1"/>
    <w:rsid w:val="006C1FB7"/>
    <w:rsid w:val="006C22BB"/>
    <w:rsid w:val="006C23A7"/>
    <w:rsid w:val="006C29BF"/>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38B"/>
    <w:rsid w:val="006C5731"/>
    <w:rsid w:val="006C5958"/>
    <w:rsid w:val="006C5B4F"/>
    <w:rsid w:val="006C5C33"/>
    <w:rsid w:val="006C612B"/>
    <w:rsid w:val="006C643C"/>
    <w:rsid w:val="006C69C2"/>
    <w:rsid w:val="006C6BBF"/>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3C52"/>
    <w:rsid w:val="006D3D08"/>
    <w:rsid w:val="006D47A8"/>
    <w:rsid w:val="006D48FC"/>
    <w:rsid w:val="006D55DB"/>
    <w:rsid w:val="006D5716"/>
    <w:rsid w:val="006D617C"/>
    <w:rsid w:val="006D61A4"/>
    <w:rsid w:val="006D62BC"/>
    <w:rsid w:val="006D6450"/>
    <w:rsid w:val="006D6548"/>
    <w:rsid w:val="006D68B3"/>
    <w:rsid w:val="006D68F1"/>
    <w:rsid w:val="006D6939"/>
    <w:rsid w:val="006D6CCD"/>
    <w:rsid w:val="006D741A"/>
    <w:rsid w:val="006D7EB0"/>
    <w:rsid w:val="006E00FA"/>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219"/>
    <w:rsid w:val="006E345A"/>
    <w:rsid w:val="006E3589"/>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147"/>
    <w:rsid w:val="006E76DD"/>
    <w:rsid w:val="006E7856"/>
    <w:rsid w:val="006E799D"/>
    <w:rsid w:val="006E7B0A"/>
    <w:rsid w:val="006E7C84"/>
    <w:rsid w:val="006F00BD"/>
    <w:rsid w:val="006F0593"/>
    <w:rsid w:val="006F05C4"/>
    <w:rsid w:val="006F06AD"/>
    <w:rsid w:val="006F098D"/>
    <w:rsid w:val="006F1064"/>
    <w:rsid w:val="006F1EB7"/>
    <w:rsid w:val="006F22EA"/>
    <w:rsid w:val="006F2D0A"/>
    <w:rsid w:val="006F335F"/>
    <w:rsid w:val="006F337B"/>
    <w:rsid w:val="006F3AD2"/>
    <w:rsid w:val="006F444D"/>
    <w:rsid w:val="006F4B38"/>
    <w:rsid w:val="006F4D99"/>
    <w:rsid w:val="006F52E5"/>
    <w:rsid w:val="006F5706"/>
    <w:rsid w:val="006F6066"/>
    <w:rsid w:val="006F60CE"/>
    <w:rsid w:val="006F64AA"/>
    <w:rsid w:val="006F6850"/>
    <w:rsid w:val="006F68A0"/>
    <w:rsid w:val="006F6C3B"/>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4CA"/>
    <w:rsid w:val="007109C2"/>
    <w:rsid w:val="00710FC2"/>
    <w:rsid w:val="00711340"/>
    <w:rsid w:val="00711371"/>
    <w:rsid w:val="00712552"/>
    <w:rsid w:val="00712879"/>
    <w:rsid w:val="00712A50"/>
    <w:rsid w:val="00712C42"/>
    <w:rsid w:val="00713111"/>
    <w:rsid w:val="00713596"/>
    <w:rsid w:val="00713A84"/>
    <w:rsid w:val="00713D04"/>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4A7"/>
    <w:rsid w:val="00717883"/>
    <w:rsid w:val="007201FC"/>
    <w:rsid w:val="00720877"/>
    <w:rsid w:val="00721084"/>
    <w:rsid w:val="00721262"/>
    <w:rsid w:val="007218FB"/>
    <w:rsid w:val="00721D9B"/>
    <w:rsid w:val="00722121"/>
    <w:rsid w:val="007224B9"/>
    <w:rsid w:val="00722F94"/>
    <w:rsid w:val="00723AA7"/>
    <w:rsid w:val="0072432E"/>
    <w:rsid w:val="0072489E"/>
    <w:rsid w:val="00724BDF"/>
    <w:rsid w:val="00724EF8"/>
    <w:rsid w:val="0072510A"/>
    <w:rsid w:val="007259F5"/>
    <w:rsid w:val="00726036"/>
    <w:rsid w:val="00726279"/>
    <w:rsid w:val="00726292"/>
    <w:rsid w:val="00726A9B"/>
    <w:rsid w:val="00727230"/>
    <w:rsid w:val="00727530"/>
    <w:rsid w:val="0072771C"/>
    <w:rsid w:val="0072774E"/>
    <w:rsid w:val="00730325"/>
    <w:rsid w:val="007303C0"/>
    <w:rsid w:val="007310BE"/>
    <w:rsid w:val="007318E9"/>
    <w:rsid w:val="00731E7C"/>
    <w:rsid w:val="0073210D"/>
    <w:rsid w:val="007329EF"/>
    <w:rsid w:val="0073327A"/>
    <w:rsid w:val="00733334"/>
    <w:rsid w:val="00733400"/>
    <w:rsid w:val="007336FB"/>
    <w:rsid w:val="0073381A"/>
    <w:rsid w:val="00733FF2"/>
    <w:rsid w:val="00734162"/>
    <w:rsid w:val="0073437C"/>
    <w:rsid w:val="00734842"/>
    <w:rsid w:val="00734CDB"/>
    <w:rsid w:val="00734EBE"/>
    <w:rsid w:val="007358DD"/>
    <w:rsid w:val="00735A69"/>
    <w:rsid w:val="0073676A"/>
    <w:rsid w:val="00736874"/>
    <w:rsid w:val="00736DD8"/>
    <w:rsid w:val="007375C9"/>
    <w:rsid w:val="00737C79"/>
    <w:rsid w:val="00737F25"/>
    <w:rsid w:val="007400A4"/>
    <w:rsid w:val="0074052B"/>
    <w:rsid w:val="0074076A"/>
    <w:rsid w:val="00741418"/>
    <w:rsid w:val="00741659"/>
    <w:rsid w:val="00741AF4"/>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5EA"/>
    <w:rsid w:val="00745C6B"/>
    <w:rsid w:val="007460D4"/>
    <w:rsid w:val="0074638D"/>
    <w:rsid w:val="00746484"/>
    <w:rsid w:val="0074704F"/>
    <w:rsid w:val="00747402"/>
    <w:rsid w:val="007479A0"/>
    <w:rsid w:val="00747F48"/>
    <w:rsid w:val="00747F4C"/>
    <w:rsid w:val="00750371"/>
    <w:rsid w:val="00750A4C"/>
    <w:rsid w:val="00751091"/>
    <w:rsid w:val="007513A5"/>
    <w:rsid w:val="00751984"/>
    <w:rsid w:val="00751B83"/>
    <w:rsid w:val="00752791"/>
    <w:rsid w:val="007528F5"/>
    <w:rsid w:val="00753BEC"/>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5F0"/>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D40"/>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2CC"/>
    <w:rsid w:val="00783624"/>
    <w:rsid w:val="00783915"/>
    <w:rsid w:val="00783E1D"/>
    <w:rsid w:val="0078483B"/>
    <w:rsid w:val="00784EED"/>
    <w:rsid w:val="007855E0"/>
    <w:rsid w:val="00785900"/>
    <w:rsid w:val="00785E4C"/>
    <w:rsid w:val="0078611E"/>
    <w:rsid w:val="0078616A"/>
    <w:rsid w:val="00786958"/>
    <w:rsid w:val="00786ABC"/>
    <w:rsid w:val="00786E71"/>
    <w:rsid w:val="007870F7"/>
    <w:rsid w:val="00787605"/>
    <w:rsid w:val="00790872"/>
    <w:rsid w:val="0079100D"/>
    <w:rsid w:val="00791095"/>
    <w:rsid w:val="00791428"/>
    <w:rsid w:val="0079162F"/>
    <w:rsid w:val="00792603"/>
    <w:rsid w:val="0079270E"/>
    <w:rsid w:val="0079279C"/>
    <w:rsid w:val="00792813"/>
    <w:rsid w:val="0079321C"/>
    <w:rsid w:val="00793568"/>
    <w:rsid w:val="007939F7"/>
    <w:rsid w:val="00793DEB"/>
    <w:rsid w:val="007943E6"/>
    <w:rsid w:val="00794706"/>
    <w:rsid w:val="00794924"/>
    <w:rsid w:val="00794AB1"/>
    <w:rsid w:val="00794D2A"/>
    <w:rsid w:val="00794FA6"/>
    <w:rsid w:val="00795A37"/>
    <w:rsid w:val="00795AFD"/>
    <w:rsid w:val="00795DC9"/>
    <w:rsid w:val="0079605A"/>
    <w:rsid w:val="0079638A"/>
    <w:rsid w:val="00796490"/>
    <w:rsid w:val="0079655D"/>
    <w:rsid w:val="00796BBD"/>
    <w:rsid w:val="00796F3D"/>
    <w:rsid w:val="00797320"/>
    <w:rsid w:val="00797508"/>
    <w:rsid w:val="007A0766"/>
    <w:rsid w:val="007A0BC2"/>
    <w:rsid w:val="007A13BD"/>
    <w:rsid w:val="007A1647"/>
    <w:rsid w:val="007A1AC4"/>
    <w:rsid w:val="007A1B44"/>
    <w:rsid w:val="007A1F44"/>
    <w:rsid w:val="007A23FF"/>
    <w:rsid w:val="007A295B"/>
    <w:rsid w:val="007A297C"/>
    <w:rsid w:val="007A3050"/>
    <w:rsid w:val="007A3424"/>
    <w:rsid w:val="007A3476"/>
    <w:rsid w:val="007A3589"/>
    <w:rsid w:val="007A35EF"/>
    <w:rsid w:val="007A36BD"/>
    <w:rsid w:val="007A3B0E"/>
    <w:rsid w:val="007A3D49"/>
    <w:rsid w:val="007A4296"/>
    <w:rsid w:val="007A43A2"/>
    <w:rsid w:val="007A4D04"/>
    <w:rsid w:val="007A518F"/>
    <w:rsid w:val="007A5A45"/>
    <w:rsid w:val="007A5FF5"/>
    <w:rsid w:val="007A6718"/>
    <w:rsid w:val="007A6BF9"/>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4C1E"/>
    <w:rsid w:val="007B52CD"/>
    <w:rsid w:val="007B5730"/>
    <w:rsid w:val="007B619B"/>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519"/>
    <w:rsid w:val="007D1726"/>
    <w:rsid w:val="007D229A"/>
    <w:rsid w:val="007D2F44"/>
    <w:rsid w:val="007D2F4D"/>
    <w:rsid w:val="007D4178"/>
    <w:rsid w:val="007D4378"/>
    <w:rsid w:val="007D45F1"/>
    <w:rsid w:val="007D4D33"/>
    <w:rsid w:val="007D4D61"/>
    <w:rsid w:val="007D6AFD"/>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447"/>
    <w:rsid w:val="007E350A"/>
    <w:rsid w:val="007E4B9E"/>
    <w:rsid w:val="007E4C88"/>
    <w:rsid w:val="007E54EE"/>
    <w:rsid w:val="007E54EF"/>
    <w:rsid w:val="007E585E"/>
    <w:rsid w:val="007E5E61"/>
    <w:rsid w:val="007E6723"/>
    <w:rsid w:val="007E6FC8"/>
    <w:rsid w:val="007E703A"/>
    <w:rsid w:val="007E792E"/>
    <w:rsid w:val="007E7973"/>
    <w:rsid w:val="007E7D26"/>
    <w:rsid w:val="007E7DDF"/>
    <w:rsid w:val="007E7E5E"/>
    <w:rsid w:val="007F0647"/>
    <w:rsid w:val="007F11C8"/>
    <w:rsid w:val="007F1CFB"/>
    <w:rsid w:val="007F1DAB"/>
    <w:rsid w:val="007F1EA7"/>
    <w:rsid w:val="007F220B"/>
    <w:rsid w:val="007F2796"/>
    <w:rsid w:val="007F27DD"/>
    <w:rsid w:val="007F2DB5"/>
    <w:rsid w:val="007F2DDC"/>
    <w:rsid w:val="007F3AB0"/>
    <w:rsid w:val="007F3DE5"/>
    <w:rsid w:val="007F4858"/>
    <w:rsid w:val="007F4E6F"/>
    <w:rsid w:val="007F4FA0"/>
    <w:rsid w:val="007F5032"/>
    <w:rsid w:val="007F531D"/>
    <w:rsid w:val="007F540B"/>
    <w:rsid w:val="007F5934"/>
    <w:rsid w:val="007F5A0E"/>
    <w:rsid w:val="007F6546"/>
    <w:rsid w:val="007F6880"/>
    <w:rsid w:val="007F7349"/>
    <w:rsid w:val="007F7573"/>
    <w:rsid w:val="007F76B4"/>
    <w:rsid w:val="007F774F"/>
    <w:rsid w:val="008001B4"/>
    <w:rsid w:val="00800769"/>
    <w:rsid w:val="00800841"/>
    <w:rsid w:val="00800B3D"/>
    <w:rsid w:val="00800E72"/>
    <w:rsid w:val="00800ED2"/>
    <w:rsid w:val="0080146B"/>
    <w:rsid w:val="00801650"/>
    <w:rsid w:val="00801B09"/>
    <w:rsid w:val="008021A5"/>
    <w:rsid w:val="008024C5"/>
    <w:rsid w:val="0080268B"/>
    <w:rsid w:val="00802969"/>
    <w:rsid w:val="00802E74"/>
    <w:rsid w:val="0080435A"/>
    <w:rsid w:val="00804378"/>
    <w:rsid w:val="00804706"/>
    <w:rsid w:val="00804B92"/>
    <w:rsid w:val="00804E21"/>
    <w:rsid w:val="00805092"/>
    <w:rsid w:val="008060E7"/>
    <w:rsid w:val="00806936"/>
    <w:rsid w:val="00806AAF"/>
    <w:rsid w:val="008070AC"/>
    <w:rsid w:val="008070FB"/>
    <w:rsid w:val="00807168"/>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AAF"/>
    <w:rsid w:val="00822C70"/>
    <w:rsid w:val="008233CE"/>
    <w:rsid w:val="00823F45"/>
    <w:rsid w:val="008240BC"/>
    <w:rsid w:val="00824436"/>
    <w:rsid w:val="00824600"/>
    <w:rsid w:val="0082499E"/>
    <w:rsid w:val="00824E07"/>
    <w:rsid w:val="00824FDF"/>
    <w:rsid w:val="0082510A"/>
    <w:rsid w:val="00825125"/>
    <w:rsid w:val="008254E2"/>
    <w:rsid w:val="008256FE"/>
    <w:rsid w:val="008257CA"/>
    <w:rsid w:val="008257CC"/>
    <w:rsid w:val="00825D73"/>
    <w:rsid w:val="00825F48"/>
    <w:rsid w:val="00826A0F"/>
    <w:rsid w:val="008274BF"/>
    <w:rsid w:val="00827A5E"/>
    <w:rsid w:val="00827F64"/>
    <w:rsid w:val="0083037F"/>
    <w:rsid w:val="0083045D"/>
    <w:rsid w:val="0083076F"/>
    <w:rsid w:val="00830DC3"/>
    <w:rsid w:val="00831555"/>
    <w:rsid w:val="008317B2"/>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843"/>
    <w:rsid w:val="00841A60"/>
    <w:rsid w:val="00841AC8"/>
    <w:rsid w:val="00841CD2"/>
    <w:rsid w:val="00841D4C"/>
    <w:rsid w:val="0084282A"/>
    <w:rsid w:val="00842B77"/>
    <w:rsid w:val="0084309F"/>
    <w:rsid w:val="00843169"/>
    <w:rsid w:val="00843451"/>
    <w:rsid w:val="00843E99"/>
    <w:rsid w:val="008440CF"/>
    <w:rsid w:val="008442D9"/>
    <w:rsid w:val="00844534"/>
    <w:rsid w:val="0084468A"/>
    <w:rsid w:val="0084486D"/>
    <w:rsid w:val="00844B32"/>
    <w:rsid w:val="00844F2A"/>
    <w:rsid w:val="00845217"/>
    <w:rsid w:val="00845C12"/>
    <w:rsid w:val="0084613C"/>
    <w:rsid w:val="008469D9"/>
    <w:rsid w:val="00846DC0"/>
    <w:rsid w:val="008472B7"/>
    <w:rsid w:val="00847346"/>
    <w:rsid w:val="008474A7"/>
    <w:rsid w:val="008500FB"/>
    <w:rsid w:val="00850290"/>
    <w:rsid w:val="008506B6"/>
    <w:rsid w:val="00850956"/>
    <w:rsid w:val="00850976"/>
    <w:rsid w:val="00850AE0"/>
    <w:rsid w:val="008514A3"/>
    <w:rsid w:val="00851FA7"/>
    <w:rsid w:val="00852150"/>
    <w:rsid w:val="008524D2"/>
    <w:rsid w:val="00852BF2"/>
    <w:rsid w:val="00852E19"/>
    <w:rsid w:val="00853EDF"/>
    <w:rsid w:val="00853F50"/>
    <w:rsid w:val="00854B2B"/>
    <w:rsid w:val="00855595"/>
    <w:rsid w:val="00856158"/>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5E"/>
    <w:rsid w:val="00862813"/>
    <w:rsid w:val="00863433"/>
    <w:rsid w:val="0086357C"/>
    <w:rsid w:val="008635F0"/>
    <w:rsid w:val="008636A1"/>
    <w:rsid w:val="0086371C"/>
    <w:rsid w:val="00863F2C"/>
    <w:rsid w:val="00864440"/>
    <w:rsid w:val="00864C93"/>
    <w:rsid w:val="00864D76"/>
    <w:rsid w:val="008650BA"/>
    <w:rsid w:val="008650FC"/>
    <w:rsid w:val="008651EF"/>
    <w:rsid w:val="0086616E"/>
    <w:rsid w:val="00866EB3"/>
    <w:rsid w:val="0086701A"/>
    <w:rsid w:val="00867086"/>
    <w:rsid w:val="00867BD2"/>
    <w:rsid w:val="008706B2"/>
    <w:rsid w:val="008712FD"/>
    <w:rsid w:val="008716A1"/>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EAE"/>
    <w:rsid w:val="00880F30"/>
    <w:rsid w:val="008810BE"/>
    <w:rsid w:val="008810C4"/>
    <w:rsid w:val="0088116E"/>
    <w:rsid w:val="008812AC"/>
    <w:rsid w:val="008833E8"/>
    <w:rsid w:val="00883879"/>
    <w:rsid w:val="00883CD4"/>
    <w:rsid w:val="00884191"/>
    <w:rsid w:val="00884B32"/>
    <w:rsid w:val="0088514A"/>
    <w:rsid w:val="00885864"/>
    <w:rsid w:val="00886083"/>
    <w:rsid w:val="00886A79"/>
    <w:rsid w:val="00886AE9"/>
    <w:rsid w:val="00887AE5"/>
    <w:rsid w:val="00887B23"/>
    <w:rsid w:val="00887B48"/>
    <w:rsid w:val="008906EB"/>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5DF"/>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22B"/>
    <w:rsid w:val="008A63D1"/>
    <w:rsid w:val="008A6E3A"/>
    <w:rsid w:val="008A73B2"/>
    <w:rsid w:val="008A7708"/>
    <w:rsid w:val="008A7BB6"/>
    <w:rsid w:val="008B0182"/>
    <w:rsid w:val="008B043F"/>
    <w:rsid w:val="008B0808"/>
    <w:rsid w:val="008B0AEC"/>
    <w:rsid w:val="008B0EAA"/>
    <w:rsid w:val="008B0F5B"/>
    <w:rsid w:val="008B13EE"/>
    <w:rsid w:val="008B183F"/>
    <w:rsid w:val="008B1C12"/>
    <w:rsid w:val="008B1E53"/>
    <w:rsid w:val="008B1E5B"/>
    <w:rsid w:val="008B274A"/>
    <w:rsid w:val="008B289E"/>
    <w:rsid w:val="008B2C11"/>
    <w:rsid w:val="008B389D"/>
    <w:rsid w:val="008B3C5C"/>
    <w:rsid w:val="008B4298"/>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C99"/>
    <w:rsid w:val="008C0FA7"/>
    <w:rsid w:val="008C13F0"/>
    <w:rsid w:val="008C167A"/>
    <w:rsid w:val="008C1F26"/>
    <w:rsid w:val="008C2338"/>
    <w:rsid w:val="008C2A3A"/>
    <w:rsid w:val="008C2D75"/>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AFB"/>
    <w:rsid w:val="008D1511"/>
    <w:rsid w:val="008D1A14"/>
    <w:rsid w:val="008D1AD8"/>
    <w:rsid w:val="008D1B3C"/>
    <w:rsid w:val="008D1D3F"/>
    <w:rsid w:val="008D312A"/>
    <w:rsid w:val="008D3141"/>
    <w:rsid w:val="008D32DF"/>
    <w:rsid w:val="008D35E9"/>
    <w:rsid w:val="008D35F2"/>
    <w:rsid w:val="008D3959"/>
    <w:rsid w:val="008D3966"/>
    <w:rsid w:val="008D4352"/>
    <w:rsid w:val="008D47EC"/>
    <w:rsid w:val="008D50DD"/>
    <w:rsid w:val="008D53EC"/>
    <w:rsid w:val="008D60BC"/>
    <w:rsid w:val="008D6D7B"/>
    <w:rsid w:val="008D7244"/>
    <w:rsid w:val="008D7426"/>
    <w:rsid w:val="008D7EA4"/>
    <w:rsid w:val="008D7EA8"/>
    <w:rsid w:val="008D7EB7"/>
    <w:rsid w:val="008E0CCC"/>
    <w:rsid w:val="008E0EB8"/>
    <w:rsid w:val="008E10A6"/>
    <w:rsid w:val="008E1271"/>
    <w:rsid w:val="008E184A"/>
    <w:rsid w:val="008E1C7B"/>
    <w:rsid w:val="008E204F"/>
    <w:rsid w:val="008E2251"/>
    <w:rsid w:val="008E24B3"/>
    <w:rsid w:val="008E24CA"/>
    <w:rsid w:val="008E2984"/>
    <w:rsid w:val="008E2C09"/>
    <w:rsid w:val="008E2F6E"/>
    <w:rsid w:val="008E38AD"/>
    <w:rsid w:val="008E39F2"/>
    <w:rsid w:val="008E3EE7"/>
    <w:rsid w:val="008E3EEC"/>
    <w:rsid w:val="008E453F"/>
    <w:rsid w:val="008E5B48"/>
    <w:rsid w:val="008E5BF2"/>
    <w:rsid w:val="008E5C81"/>
    <w:rsid w:val="008E5F26"/>
    <w:rsid w:val="008E70C6"/>
    <w:rsid w:val="008E78A7"/>
    <w:rsid w:val="008E7A26"/>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4C4"/>
    <w:rsid w:val="00902AB0"/>
    <w:rsid w:val="0090310F"/>
    <w:rsid w:val="00903802"/>
    <w:rsid w:val="00904704"/>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01"/>
    <w:rsid w:val="00913612"/>
    <w:rsid w:val="0091366A"/>
    <w:rsid w:val="00913824"/>
    <w:rsid w:val="00913B4F"/>
    <w:rsid w:val="00913E3D"/>
    <w:rsid w:val="009155AB"/>
    <w:rsid w:val="00915757"/>
    <w:rsid w:val="009159B3"/>
    <w:rsid w:val="00915DAD"/>
    <w:rsid w:val="00916181"/>
    <w:rsid w:val="00916288"/>
    <w:rsid w:val="009164B6"/>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F22"/>
    <w:rsid w:val="00924FF8"/>
    <w:rsid w:val="00925330"/>
    <w:rsid w:val="00925BA8"/>
    <w:rsid w:val="009268EC"/>
    <w:rsid w:val="00926DA7"/>
    <w:rsid w:val="00927A57"/>
    <w:rsid w:val="00927F8B"/>
    <w:rsid w:val="009302AF"/>
    <w:rsid w:val="0093094D"/>
    <w:rsid w:val="009314BA"/>
    <w:rsid w:val="00931907"/>
    <w:rsid w:val="00931B8A"/>
    <w:rsid w:val="0093249A"/>
    <w:rsid w:val="009328C7"/>
    <w:rsid w:val="009336AC"/>
    <w:rsid w:val="009336EC"/>
    <w:rsid w:val="0093373B"/>
    <w:rsid w:val="00933F56"/>
    <w:rsid w:val="0093415C"/>
    <w:rsid w:val="009347E0"/>
    <w:rsid w:val="00934C13"/>
    <w:rsid w:val="00935228"/>
    <w:rsid w:val="009355A2"/>
    <w:rsid w:val="0093593E"/>
    <w:rsid w:val="00935AA2"/>
    <w:rsid w:val="00935F9E"/>
    <w:rsid w:val="00936D98"/>
    <w:rsid w:val="009371C8"/>
    <w:rsid w:val="0093740A"/>
    <w:rsid w:val="00937729"/>
    <w:rsid w:val="00937776"/>
    <w:rsid w:val="00937A60"/>
    <w:rsid w:val="009408AC"/>
    <w:rsid w:val="009408BB"/>
    <w:rsid w:val="0094127E"/>
    <w:rsid w:val="0094140E"/>
    <w:rsid w:val="009415FF"/>
    <w:rsid w:val="00941635"/>
    <w:rsid w:val="00941FFF"/>
    <w:rsid w:val="0094248C"/>
    <w:rsid w:val="00942C80"/>
    <w:rsid w:val="00942D67"/>
    <w:rsid w:val="00943197"/>
    <w:rsid w:val="009435F2"/>
    <w:rsid w:val="009438B0"/>
    <w:rsid w:val="00945180"/>
    <w:rsid w:val="009452C3"/>
    <w:rsid w:val="0094590C"/>
    <w:rsid w:val="0094617F"/>
    <w:rsid w:val="00946355"/>
    <w:rsid w:val="009468B7"/>
    <w:rsid w:val="009469C7"/>
    <w:rsid w:val="00946C23"/>
    <w:rsid w:val="0094724E"/>
    <w:rsid w:val="00947973"/>
    <w:rsid w:val="00947BE6"/>
    <w:rsid w:val="00947FAB"/>
    <w:rsid w:val="0095048D"/>
    <w:rsid w:val="00950D41"/>
    <w:rsid w:val="00951ABA"/>
    <w:rsid w:val="00951ADB"/>
    <w:rsid w:val="00951E68"/>
    <w:rsid w:val="00951EE2"/>
    <w:rsid w:val="00952301"/>
    <w:rsid w:val="0095299C"/>
    <w:rsid w:val="00952BD6"/>
    <w:rsid w:val="0095304D"/>
    <w:rsid w:val="00953210"/>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419"/>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E1B"/>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030"/>
    <w:rsid w:val="009778ED"/>
    <w:rsid w:val="00977BA7"/>
    <w:rsid w:val="00980811"/>
    <w:rsid w:val="00980F25"/>
    <w:rsid w:val="0098194F"/>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64B"/>
    <w:rsid w:val="0099196F"/>
    <w:rsid w:val="00991A51"/>
    <w:rsid w:val="00991BAC"/>
    <w:rsid w:val="00992288"/>
    <w:rsid w:val="00992B98"/>
    <w:rsid w:val="00993159"/>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017"/>
    <w:rsid w:val="009A010D"/>
    <w:rsid w:val="009A08B6"/>
    <w:rsid w:val="009A0A9B"/>
    <w:rsid w:val="009A0C6F"/>
    <w:rsid w:val="009A0DD4"/>
    <w:rsid w:val="009A0F32"/>
    <w:rsid w:val="009A103E"/>
    <w:rsid w:val="009A14EF"/>
    <w:rsid w:val="009A1A31"/>
    <w:rsid w:val="009A2409"/>
    <w:rsid w:val="009A289F"/>
    <w:rsid w:val="009A2A4C"/>
    <w:rsid w:val="009A2DF9"/>
    <w:rsid w:val="009A3A86"/>
    <w:rsid w:val="009A3EB3"/>
    <w:rsid w:val="009A4869"/>
    <w:rsid w:val="009A4BB0"/>
    <w:rsid w:val="009A4F65"/>
    <w:rsid w:val="009A5876"/>
    <w:rsid w:val="009A5BE0"/>
    <w:rsid w:val="009A65CD"/>
    <w:rsid w:val="009A6A6B"/>
    <w:rsid w:val="009A6CD8"/>
    <w:rsid w:val="009B06E4"/>
    <w:rsid w:val="009B0FDB"/>
    <w:rsid w:val="009B16F6"/>
    <w:rsid w:val="009B1CDA"/>
    <w:rsid w:val="009B1EF9"/>
    <w:rsid w:val="009B2021"/>
    <w:rsid w:val="009B26AC"/>
    <w:rsid w:val="009B334B"/>
    <w:rsid w:val="009B37E2"/>
    <w:rsid w:val="009B3C0B"/>
    <w:rsid w:val="009B3E8F"/>
    <w:rsid w:val="009B3F50"/>
    <w:rsid w:val="009B42C3"/>
    <w:rsid w:val="009B4519"/>
    <w:rsid w:val="009B491D"/>
    <w:rsid w:val="009B506B"/>
    <w:rsid w:val="009B5721"/>
    <w:rsid w:val="009B57EF"/>
    <w:rsid w:val="009B5954"/>
    <w:rsid w:val="009B5B85"/>
    <w:rsid w:val="009B6640"/>
    <w:rsid w:val="009B6C3B"/>
    <w:rsid w:val="009B6D76"/>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4C0"/>
    <w:rsid w:val="009C34E7"/>
    <w:rsid w:val="009C39BC"/>
    <w:rsid w:val="009C3D87"/>
    <w:rsid w:val="009C4BC2"/>
    <w:rsid w:val="009C4D22"/>
    <w:rsid w:val="009C4F2A"/>
    <w:rsid w:val="009C5095"/>
    <w:rsid w:val="009C51C9"/>
    <w:rsid w:val="009C5EDD"/>
    <w:rsid w:val="009C7133"/>
    <w:rsid w:val="009C7320"/>
    <w:rsid w:val="009C743A"/>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0E79"/>
    <w:rsid w:val="009E10E1"/>
    <w:rsid w:val="009E19A2"/>
    <w:rsid w:val="009E1B20"/>
    <w:rsid w:val="009E1C17"/>
    <w:rsid w:val="009E2062"/>
    <w:rsid w:val="009E2917"/>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55D"/>
    <w:rsid w:val="009F76D6"/>
    <w:rsid w:val="009F79EB"/>
    <w:rsid w:val="009F7A4A"/>
    <w:rsid w:val="00A00040"/>
    <w:rsid w:val="00A005B0"/>
    <w:rsid w:val="00A01329"/>
    <w:rsid w:val="00A01F17"/>
    <w:rsid w:val="00A022A5"/>
    <w:rsid w:val="00A02E90"/>
    <w:rsid w:val="00A0300C"/>
    <w:rsid w:val="00A033CA"/>
    <w:rsid w:val="00A03432"/>
    <w:rsid w:val="00A03610"/>
    <w:rsid w:val="00A03A22"/>
    <w:rsid w:val="00A03D6B"/>
    <w:rsid w:val="00A03FE0"/>
    <w:rsid w:val="00A04634"/>
    <w:rsid w:val="00A050E9"/>
    <w:rsid w:val="00A057C3"/>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8AF"/>
    <w:rsid w:val="00A15BE5"/>
    <w:rsid w:val="00A15E72"/>
    <w:rsid w:val="00A165BF"/>
    <w:rsid w:val="00A16CAD"/>
    <w:rsid w:val="00A16EC4"/>
    <w:rsid w:val="00A172E8"/>
    <w:rsid w:val="00A179FF"/>
    <w:rsid w:val="00A2013C"/>
    <w:rsid w:val="00A204A0"/>
    <w:rsid w:val="00A20910"/>
    <w:rsid w:val="00A20C55"/>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26A"/>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67D"/>
    <w:rsid w:val="00A32F9E"/>
    <w:rsid w:val="00A3300E"/>
    <w:rsid w:val="00A33172"/>
    <w:rsid w:val="00A332EA"/>
    <w:rsid w:val="00A33704"/>
    <w:rsid w:val="00A33D87"/>
    <w:rsid w:val="00A3432B"/>
    <w:rsid w:val="00A345C5"/>
    <w:rsid w:val="00A346BA"/>
    <w:rsid w:val="00A34C67"/>
    <w:rsid w:val="00A34D62"/>
    <w:rsid w:val="00A35258"/>
    <w:rsid w:val="00A35716"/>
    <w:rsid w:val="00A36050"/>
    <w:rsid w:val="00A36085"/>
    <w:rsid w:val="00A3611D"/>
    <w:rsid w:val="00A36339"/>
    <w:rsid w:val="00A366E4"/>
    <w:rsid w:val="00A37009"/>
    <w:rsid w:val="00A37387"/>
    <w:rsid w:val="00A40239"/>
    <w:rsid w:val="00A408C6"/>
    <w:rsid w:val="00A41B3A"/>
    <w:rsid w:val="00A423A6"/>
    <w:rsid w:val="00A425C1"/>
    <w:rsid w:val="00A42AF2"/>
    <w:rsid w:val="00A43623"/>
    <w:rsid w:val="00A4376F"/>
    <w:rsid w:val="00A43E84"/>
    <w:rsid w:val="00A440EA"/>
    <w:rsid w:val="00A4549F"/>
    <w:rsid w:val="00A457BE"/>
    <w:rsid w:val="00A45B9B"/>
    <w:rsid w:val="00A462FE"/>
    <w:rsid w:val="00A46E6E"/>
    <w:rsid w:val="00A473B7"/>
    <w:rsid w:val="00A479DD"/>
    <w:rsid w:val="00A501C9"/>
    <w:rsid w:val="00A50506"/>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38D"/>
    <w:rsid w:val="00A60BB0"/>
    <w:rsid w:val="00A60C77"/>
    <w:rsid w:val="00A60CF0"/>
    <w:rsid w:val="00A61370"/>
    <w:rsid w:val="00A61429"/>
    <w:rsid w:val="00A61514"/>
    <w:rsid w:val="00A61577"/>
    <w:rsid w:val="00A61645"/>
    <w:rsid w:val="00A61A05"/>
    <w:rsid w:val="00A61A39"/>
    <w:rsid w:val="00A62047"/>
    <w:rsid w:val="00A62080"/>
    <w:rsid w:val="00A62145"/>
    <w:rsid w:val="00A62695"/>
    <w:rsid w:val="00A62CC7"/>
    <w:rsid w:val="00A630A2"/>
    <w:rsid w:val="00A632B8"/>
    <w:rsid w:val="00A63830"/>
    <w:rsid w:val="00A63BF3"/>
    <w:rsid w:val="00A63DD5"/>
    <w:rsid w:val="00A64942"/>
    <w:rsid w:val="00A650BA"/>
    <w:rsid w:val="00A65911"/>
    <w:rsid w:val="00A6643C"/>
    <w:rsid w:val="00A672AB"/>
    <w:rsid w:val="00A67544"/>
    <w:rsid w:val="00A703DC"/>
    <w:rsid w:val="00A7075B"/>
    <w:rsid w:val="00A71ADA"/>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24D"/>
    <w:rsid w:val="00A80350"/>
    <w:rsid w:val="00A8056E"/>
    <w:rsid w:val="00A81039"/>
    <w:rsid w:val="00A812EC"/>
    <w:rsid w:val="00A818F7"/>
    <w:rsid w:val="00A829BF"/>
    <w:rsid w:val="00A82D58"/>
    <w:rsid w:val="00A82FAA"/>
    <w:rsid w:val="00A8338C"/>
    <w:rsid w:val="00A83707"/>
    <w:rsid w:val="00A8399D"/>
    <w:rsid w:val="00A83E3D"/>
    <w:rsid w:val="00A8443A"/>
    <w:rsid w:val="00A8479C"/>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841"/>
    <w:rsid w:val="00A90E72"/>
    <w:rsid w:val="00A91245"/>
    <w:rsid w:val="00A9145A"/>
    <w:rsid w:val="00A91BDA"/>
    <w:rsid w:val="00A922A2"/>
    <w:rsid w:val="00A92EE6"/>
    <w:rsid w:val="00A931AA"/>
    <w:rsid w:val="00A9327B"/>
    <w:rsid w:val="00A932D8"/>
    <w:rsid w:val="00A93A29"/>
    <w:rsid w:val="00A93B69"/>
    <w:rsid w:val="00A93BA3"/>
    <w:rsid w:val="00A93EE6"/>
    <w:rsid w:val="00A93FA9"/>
    <w:rsid w:val="00A943D9"/>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705"/>
    <w:rsid w:val="00AC0C76"/>
    <w:rsid w:val="00AC109B"/>
    <w:rsid w:val="00AC117F"/>
    <w:rsid w:val="00AC12FA"/>
    <w:rsid w:val="00AC1E80"/>
    <w:rsid w:val="00AC22E2"/>
    <w:rsid w:val="00AC25DB"/>
    <w:rsid w:val="00AC38D4"/>
    <w:rsid w:val="00AC3AA5"/>
    <w:rsid w:val="00AC5081"/>
    <w:rsid w:val="00AC58E7"/>
    <w:rsid w:val="00AC5DDE"/>
    <w:rsid w:val="00AC7003"/>
    <w:rsid w:val="00AC74DA"/>
    <w:rsid w:val="00AC759A"/>
    <w:rsid w:val="00AC7A2B"/>
    <w:rsid w:val="00AC7C25"/>
    <w:rsid w:val="00AC7E2E"/>
    <w:rsid w:val="00AC7FBA"/>
    <w:rsid w:val="00AD0271"/>
    <w:rsid w:val="00AD0A51"/>
    <w:rsid w:val="00AD0B37"/>
    <w:rsid w:val="00AD11F7"/>
    <w:rsid w:val="00AD1919"/>
    <w:rsid w:val="00AD1A52"/>
    <w:rsid w:val="00AD1BA6"/>
    <w:rsid w:val="00AD1DB7"/>
    <w:rsid w:val="00AD2852"/>
    <w:rsid w:val="00AD3362"/>
    <w:rsid w:val="00AD3976"/>
    <w:rsid w:val="00AD4D2A"/>
    <w:rsid w:val="00AD5414"/>
    <w:rsid w:val="00AD542F"/>
    <w:rsid w:val="00AD5B6C"/>
    <w:rsid w:val="00AD5DB7"/>
    <w:rsid w:val="00AD6121"/>
    <w:rsid w:val="00AD6132"/>
    <w:rsid w:val="00AD615B"/>
    <w:rsid w:val="00AD7305"/>
    <w:rsid w:val="00AD7910"/>
    <w:rsid w:val="00AD7E64"/>
    <w:rsid w:val="00AE0A34"/>
    <w:rsid w:val="00AE0C56"/>
    <w:rsid w:val="00AE1213"/>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4C9F"/>
    <w:rsid w:val="00AE4F99"/>
    <w:rsid w:val="00AE5567"/>
    <w:rsid w:val="00AE55EF"/>
    <w:rsid w:val="00AE59EC"/>
    <w:rsid w:val="00AE6511"/>
    <w:rsid w:val="00AE67B3"/>
    <w:rsid w:val="00AE6B1C"/>
    <w:rsid w:val="00AE6E7C"/>
    <w:rsid w:val="00AE76E7"/>
    <w:rsid w:val="00AE7864"/>
    <w:rsid w:val="00AE7949"/>
    <w:rsid w:val="00AE7CE0"/>
    <w:rsid w:val="00AE7D7A"/>
    <w:rsid w:val="00AF0091"/>
    <w:rsid w:val="00AF0105"/>
    <w:rsid w:val="00AF0616"/>
    <w:rsid w:val="00AF1F9B"/>
    <w:rsid w:val="00AF1FBF"/>
    <w:rsid w:val="00AF25D5"/>
    <w:rsid w:val="00AF2718"/>
    <w:rsid w:val="00AF36E3"/>
    <w:rsid w:val="00AF3DBB"/>
    <w:rsid w:val="00AF425A"/>
    <w:rsid w:val="00AF4A22"/>
    <w:rsid w:val="00AF4C91"/>
    <w:rsid w:val="00AF4E97"/>
    <w:rsid w:val="00AF4EBF"/>
    <w:rsid w:val="00AF5014"/>
    <w:rsid w:val="00AF5194"/>
    <w:rsid w:val="00AF53EF"/>
    <w:rsid w:val="00AF5680"/>
    <w:rsid w:val="00AF5D3C"/>
    <w:rsid w:val="00AF6604"/>
    <w:rsid w:val="00AF6ABD"/>
    <w:rsid w:val="00AF73C3"/>
    <w:rsid w:val="00AF795C"/>
    <w:rsid w:val="00AF7CC0"/>
    <w:rsid w:val="00AF7D17"/>
    <w:rsid w:val="00B001C7"/>
    <w:rsid w:val="00B00295"/>
    <w:rsid w:val="00B00501"/>
    <w:rsid w:val="00B00752"/>
    <w:rsid w:val="00B007D5"/>
    <w:rsid w:val="00B00ADB"/>
    <w:rsid w:val="00B00C6A"/>
    <w:rsid w:val="00B00DAD"/>
    <w:rsid w:val="00B01A91"/>
    <w:rsid w:val="00B026C1"/>
    <w:rsid w:val="00B02B83"/>
    <w:rsid w:val="00B02B9C"/>
    <w:rsid w:val="00B02D76"/>
    <w:rsid w:val="00B02F5B"/>
    <w:rsid w:val="00B0353B"/>
    <w:rsid w:val="00B035CE"/>
    <w:rsid w:val="00B03872"/>
    <w:rsid w:val="00B04045"/>
    <w:rsid w:val="00B040B2"/>
    <w:rsid w:val="00B04584"/>
    <w:rsid w:val="00B04F25"/>
    <w:rsid w:val="00B05012"/>
    <w:rsid w:val="00B05375"/>
    <w:rsid w:val="00B05CB2"/>
    <w:rsid w:val="00B05FB3"/>
    <w:rsid w:val="00B067AD"/>
    <w:rsid w:val="00B06BA8"/>
    <w:rsid w:val="00B06C9A"/>
    <w:rsid w:val="00B07164"/>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4A"/>
    <w:rsid w:val="00B223D5"/>
    <w:rsid w:val="00B227F7"/>
    <w:rsid w:val="00B22C0D"/>
    <w:rsid w:val="00B22E01"/>
    <w:rsid w:val="00B233C8"/>
    <w:rsid w:val="00B23AF4"/>
    <w:rsid w:val="00B23C15"/>
    <w:rsid w:val="00B24B6C"/>
    <w:rsid w:val="00B24CD4"/>
    <w:rsid w:val="00B24FD9"/>
    <w:rsid w:val="00B25762"/>
    <w:rsid w:val="00B25994"/>
    <w:rsid w:val="00B25B40"/>
    <w:rsid w:val="00B25E6A"/>
    <w:rsid w:val="00B25FAE"/>
    <w:rsid w:val="00B25FDE"/>
    <w:rsid w:val="00B26AB0"/>
    <w:rsid w:val="00B26AD2"/>
    <w:rsid w:val="00B26C73"/>
    <w:rsid w:val="00B26CA2"/>
    <w:rsid w:val="00B276D2"/>
    <w:rsid w:val="00B278EB"/>
    <w:rsid w:val="00B27A62"/>
    <w:rsid w:val="00B27C84"/>
    <w:rsid w:val="00B27C8A"/>
    <w:rsid w:val="00B27EA4"/>
    <w:rsid w:val="00B30A38"/>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3F98"/>
    <w:rsid w:val="00B340AA"/>
    <w:rsid w:val="00B34299"/>
    <w:rsid w:val="00B345F1"/>
    <w:rsid w:val="00B3499D"/>
    <w:rsid w:val="00B34A9F"/>
    <w:rsid w:val="00B34B80"/>
    <w:rsid w:val="00B34BDF"/>
    <w:rsid w:val="00B35CDA"/>
    <w:rsid w:val="00B36071"/>
    <w:rsid w:val="00B36550"/>
    <w:rsid w:val="00B36A4D"/>
    <w:rsid w:val="00B36D88"/>
    <w:rsid w:val="00B37331"/>
    <w:rsid w:val="00B37CE0"/>
    <w:rsid w:val="00B37D97"/>
    <w:rsid w:val="00B40345"/>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47D96"/>
    <w:rsid w:val="00B50AC5"/>
    <w:rsid w:val="00B51542"/>
    <w:rsid w:val="00B51B8C"/>
    <w:rsid w:val="00B51CE1"/>
    <w:rsid w:val="00B51D1D"/>
    <w:rsid w:val="00B51E61"/>
    <w:rsid w:val="00B52879"/>
    <w:rsid w:val="00B530C6"/>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D95"/>
    <w:rsid w:val="00B656B9"/>
    <w:rsid w:val="00B65712"/>
    <w:rsid w:val="00B657DA"/>
    <w:rsid w:val="00B6608C"/>
    <w:rsid w:val="00B6664E"/>
    <w:rsid w:val="00B670A4"/>
    <w:rsid w:val="00B67C4D"/>
    <w:rsid w:val="00B70083"/>
    <w:rsid w:val="00B7068A"/>
    <w:rsid w:val="00B711CE"/>
    <w:rsid w:val="00B71470"/>
    <w:rsid w:val="00B71AFE"/>
    <w:rsid w:val="00B71DC8"/>
    <w:rsid w:val="00B728FB"/>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71D"/>
    <w:rsid w:val="00B8596B"/>
    <w:rsid w:val="00B85FD5"/>
    <w:rsid w:val="00B8610A"/>
    <w:rsid w:val="00B86476"/>
    <w:rsid w:val="00B86A3D"/>
    <w:rsid w:val="00B8720C"/>
    <w:rsid w:val="00B872F3"/>
    <w:rsid w:val="00B875C7"/>
    <w:rsid w:val="00B87EA4"/>
    <w:rsid w:val="00B9066B"/>
    <w:rsid w:val="00B90908"/>
    <w:rsid w:val="00B90B4E"/>
    <w:rsid w:val="00B90D10"/>
    <w:rsid w:val="00B90FE5"/>
    <w:rsid w:val="00B9126E"/>
    <w:rsid w:val="00B9130D"/>
    <w:rsid w:val="00B91535"/>
    <w:rsid w:val="00B915B6"/>
    <w:rsid w:val="00B919AD"/>
    <w:rsid w:val="00B91A2B"/>
    <w:rsid w:val="00B91D73"/>
    <w:rsid w:val="00B91EE0"/>
    <w:rsid w:val="00B92FE0"/>
    <w:rsid w:val="00B93204"/>
    <w:rsid w:val="00B93547"/>
    <w:rsid w:val="00B93944"/>
    <w:rsid w:val="00B9438A"/>
    <w:rsid w:val="00B94AD8"/>
    <w:rsid w:val="00B94BAC"/>
    <w:rsid w:val="00B94E17"/>
    <w:rsid w:val="00B94FD6"/>
    <w:rsid w:val="00B957FE"/>
    <w:rsid w:val="00B95877"/>
    <w:rsid w:val="00B95950"/>
    <w:rsid w:val="00B95F02"/>
    <w:rsid w:val="00B966CB"/>
    <w:rsid w:val="00B96BEF"/>
    <w:rsid w:val="00B96D58"/>
    <w:rsid w:val="00B96E19"/>
    <w:rsid w:val="00B96FC0"/>
    <w:rsid w:val="00B97260"/>
    <w:rsid w:val="00B97A04"/>
    <w:rsid w:val="00B97A69"/>
    <w:rsid w:val="00B97D3D"/>
    <w:rsid w:val="00BA0632"/>
    <w:rsid w:val="00BA0A7D"/>
    <w:rsid w:val="00BA0AAA"/>
    <w:rsid w:val="00BA0D29"/>
    <w:rsid w:val="00BA0DFB"/>
    <w:rsid w:val="00BA0FD9"/>
    <w:rsid w:val="00BA17C0"/>
    <w:rsid w:val="00BA1E4C"/>
    <w:rsid w:val="00BA2FEF"/>
    <w:rsid w:val="00BA44A2"/>
    <w:rsid w:val="00BA5614"/>
    <w:rsid w:val="00BA5B69"/>
    <w:rsid w:val="00BA5CB3"/>
    <w:rsid w:val="00BA67BC"/>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5FCB"/>
    <w:rsid w:val="00BB604B"/>
    <w:rsid w:val="00BB6D50"/>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364"/>
    <w:rsid w:val="00BC754E"/>
    <w:rsid w:val="00BC7AF4"/>
    <w:rsid w:val="00BD008E"/>
    <w:rsid w:val="00BD0586"/>
    <w:rsid w:val="00BD0BA1"/>
    <w:rsid w:val="00BD0FA5"/>
    <w:rsid w:val="00BD10CC"/>
    <w:rsid w:val="00BD1685"/>
    <w:rsid w:val="00BD1825"/>
    <w:rsid w:val="00BD1B64"/>
    <w:rsid w:val="00BD2F3B"/>
    <w:rsid w:val="00BD3372"/>
    <w:rsid w:val="00BD470C"/>
    <w:rsid w:val="00BD4EA3"/>
    <w:rsid w:val="00BD50AA"/>
    <w:rsid w:val="00BD5135"/>
    <w:rsid w:val="00BD528A"/>
    <w:rsid w:val="00BD5421"/>
    <w:rsid w:val="00BD5706"/>
    <w:rsid w:val="00BD5930"/>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4D2"/>
    <w:rsid w:val="00BF351A"/>
    <w:rsid w:val="00BF3901"/>
    <w:rsid w:val="00BF3914"/>
    <w:rsid w:val="00BF3A48"/>
    <w:rsid w:val="00BF3EE9"/>
    <w:rsid w:val="00BF40B4"/>
    <w:rsid w:val="00BF45A6"/>
    <w:rsid w:val="00BF49B1"/>
    <w:rsid w:val="00BF5552"/>
    <w:rsid w:val="00BF601A"/>
    <w:rsid w:val="00BF6CE9"/>
    <w:rsid w:val="00BF709F"/>
    <w:rsid w:val="00BF73F2"/>
    <w:rsid w:val="00BF74C4"/>
    <w:rsid w:val="00BF7531"/>
    <w:rsid w:val="00C00B4B"/>
    <w:rsid w:val="00C012BC"/>
    <w:rsid w:val="00C01671"/>
    <w:rsid w:val="00C01910"/>
    <w:rsid w:val="00C02419"/>
    <w:rsid w:val="00C02766"/>
    <w:rsid w:val="00C03543"/>
    <w:rsid w:val="00C0389A"/>
    <w:rsid w:val="00C03C05"/>
    <w:rsid w:val="00C03EE8"/>
    <w:rsid w:val="00C043FB"/>
    <w:rsid w:val="00C0482D"/>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C11"/>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A00"/>
    <w:rsid w:val="00C211CA"/>
    <w:rsid w:val="00C21327"/>
    <w:rsid w:val="00C21673"/>
    <w:rsid w:val="00C2170B"/>
    <w:rsid w:val="00C21C7A"/>
    <w:rsid w:val="00C21CD1"/>
    <w:rsid w:val="00C21FC0"/>
    <w:rsid w:val="00C22395"/>
    <w:rsid w:val="00C22499"/>
    <w:rsid w:val="00C22546"/>
    <w:rsid w:val="00C22803"/>
    <w:rsid w:val="00C22C56"/>
    <w:rsid w:val="00C2302C"/>
    <w:rsid w:val="00C23130"/>
    <w:rsid w:val="00C23B56"/>
    <w:rsid w:val="00C23B59"/>
    <w:rsid w:val="00C240EB"/>
    <w:rsid w:val="00C24845"/>
    <w:rsid w:val="00C24FDF"/>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165"/>
    <w:rsid w:val="00C44442"/>
    <w:rsid w:val="00C448B3"/>
    <w:rsid w:val="00C44AE6"/>
    <w:rsid w:val="00C452F5"/>
    <w:rsid w:val="00C45398"/>
    <w:rsid w:val="00C46069"/>
    <w:rsid w:val="00C46230"/>
    <w:rsid w:val="00C46555"/>
    <w:rsid w:val="00C4694A"/>
    <w:rsid w:val="00C46B15"/>
    <w:rsid w:val="00C46F7D"/>
    <w:rsid w:val="00C47083"/>
    <w:rsid w:val="00C479B5"/>
    <w:rsid w:val="00C47C29"/>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9E3"/>
    <w:rsid w:val="00C60836"/>
    <w:rsid w:val="00C60BE1"/>
    <w:rsid w:val="00C612C8"/>
    <w:rsid w:val="00C613A2"/>
    <w:rsid w:val="00C61D66"/>
    <w:rsid w:val="00C62484"/>
    <w:rsid w:val="00C6270E"/>
    <w:rsid w:val="00C62CD5"/>
    <w:rsid w:val="00C62E7B"/>
    <w:rsid w:val="00C63231"/>
    <w:rsid w:val="00C636E6"/>
    <w:rsid w:val="00C639D6"/>
    <w:rsid w:val="00C63B97"/>
    <w:rsid w:val="00C63F8E"/>
    <w:rsid w:val="00C63FA8"/>
    <w:rsid w:val="00C64695"/>
    <w:rsid w:val="00C647FB"/>
    <w:rsid w:val="00C65244"/>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2C8"/>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0E46"/>
    <w:rsid w:val="00C81375"/>
    <w:rsid w:val="00C814C9"/>
    <w:rsid w:val="00C81861"/>
    <w:rsid w:val="00C81919"/>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1F"/>
    <w:rsid w:val="00C85DBC"/>
    <w:rsid w:val="00C8646D"/>
    <w:rsid w:val="00C86764"/>
    <w:rsid w:val="00C86FA8"/>
    <w:rsid w:val="00C8704F"/>
    <w:rsid w:val="00C87614"/>
    <w:rsid w:val="00C8781F"/>
    <w:rsid w:val="00C8798B"/>
    <w:rsid w:val="00C87C5D"/>
    <w:rsid w:val="00C90599"/>
    <w:rsid w:val="00C91DE3"/>
    <w:rsid w:val="00C929EB"/>
    <w:rsid w:val="00C92A02"/>
    <w:rsid w:val="00C92AB1"/>
    <w:rsid w:val="00C92B13"/>
    <w:rsid w:val="00C92C7F"/>
    <w:rsid w:val="00C93198"/>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32EB"/>
    <w:rsid w:val="00CA38E8"/>
    <w:rsid w:val="00CA39D3"/>
    <w:rsid w:val="00CA3C94"/>
    <w:rsid w:val="00CA3CDD"/>
    <w:rsid w:val="00CA403B"/>
    <w:rsid w:val="00CA4505"/>
    <w:rsid w:val="00CA4F81"/>
    <w:rsid w:val="00CA5053"/>
    <w:rsid w:val="00CA505A"/>
    <w:rsid w:val="00CA5531"/>
    <w:rsid w:val="00CA555A"/>
    <w:rsid w:val="00CA59DD"/>
    <w:rsid w:val="00CA6490"/>
    <w:rsid w:val="00CA6D6F"/>
    <w:rsid w:val="00CA71D4"/>
    <w:rsid w:val="00CA7599"/>
    <w:rsid w:val="00CA75A3"/>
    <w:rsid w:val="00CB008E"/>
    <w:rsid w:val="00CB01FA"/>
    <w:rsid w:val="00CB0737"/>
    <w:rsid w:val="00CB097A"/>
    <w:rsid w:val="00CB0F64"/>
    <w:rsid w:val="00CB17D0"/>
    <w:rsid w:val="00CB2287"/>
    <w:rsid w:val="00CB26EC"/>
    <w:rsid w:val="00CB2D2A"/>
    <w:rsid w:val="00CB3D7F"/>
    <w:rsid w:val="00CB3ED2"/>
    <w:rsid w:val="00CB41EC"/>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869"/>
    <w:rsid w:val="00CC3A23"/>
    <w:rsid w:val="00CC3D02"/>
    <w:rsid w:val="00CC4F95"/>
    <w:rsid w:val="00CC5D4C"/>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F7"/>
    <w:rsid w:val="00CD2FCA"/>
    <w:rsid w:val="00CD316C"/>
    <w:rsid w:val="00CD4794"/>
    <w:rsid w:val="00CD5512"/>
    <w:rsid w:val="00CD6059"/>
    <w:rsid w:val="00CD6546"/>
    <w:rsid w:val="00CD6E3D"/>
    <w:rsid w:val="00CD71AB"/>
    <w:rsid w:val="00CD78F1"/>
    <w:rsid w:val="00CD7B2A"/>
    <w:rsid w:val="00CE0014"/>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60B5"/>
    <w:rsid w:val="00CF651B"/>
    <w:rsid w:val="00CF6A9D"/>
    <w:rsid w:val="00D004FA"/>
    <w:rsid w:val="00D00690"/>
    <w:rsid w:val="00D008B2"/>
    <w:rsid w:val="00D01076"/>
    <w:rsid w:val="00D01B21"/>
    <w:rsid w:val="00D01E2F"/>
    <w:rsid w:val="00D022EB"/>
    <w:rsid w:val="00D02436"/>
    <w:rsid w:val="00D0291D"/>
    <w:rsid w:val="00D02A42"/>
    <w:rsid w:val="00D03102"/>
    <w:rsid w:val="00D03727"/>
    <w:rsid w:val="00D0378A"/>
    <w:rsid w:val="00D0391B"/>
    <w:rsid w:val="00D03C53"/>
    <w:rsid w:val="00D044FD"/>
    <w:rsid w:val="00D04A3E"/>
    <w:rsid w:val="00D04C37"/>
    <w:rsid w:val="00D04D34"/>
    <w:rsid w:val="00D05132"/>
    <w:rsid w:val="00D05AA3"/>
    <w:rsid w:val="00D05B28"/>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166C"/>
    <w:rsid w:val="00D11B0B"/>
    <w:rsid w:val="00D121EB"/>
    <w:rsid w:val="00D12293"/>
    <w:rsid w:val="00D124D8"/>
    <w:rsid w:val="00D1347A"/>
    <w:rsid w:val="00D13591"/>
    <w:rsid w:val="00D13719"/>
    <w:rsid w:val="00D13C3D"/>
    <w:rsid w:val="00D14212"/>
    <w:rsid w:val="00D14236"/>
    <w:rsid w:val="00D14475"/>
    <w:rsid w:val="00D14553"/>
    <w:rsid w:val="00D14C79"/>
    <w:rsid w:val="00D14CF2"/>
    <w:rsid w:val="00D14DB1"/>
    <w:rsid w:val="00D1517F"/>
    <w:rsid w:val="00D159E7"/>
    <w:rsid w:val="00D15E2F"/>
    <w:rsid w:val="00D15F43"/>
    <w:rsid w:val="00D1650E"/>
    <w:rsid w:val="00D16BE5"/>
    <w:rsid w:val="00D16E87"/>
    <w:rsid w:val="00D17112"/>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749"/>
    <w:rsid w:val="00D32793"/>
    <w:rsid w:val="00D32796"/>
    <w:rsid w:val="00D32903"/>
    <w:rsid w:val="00D32BA7"/>
    <w:rsid w:val="00D3323C"/>
    <w:rsid w:val="00D33456"/>
    <w:rsid w:val="00D336CA"/>
    <w:rsid w:val="00D3396F"/>
    <w:rsid w:val="00D33CA7"/>
    <w:rsid w:val="00D33D4D"/>
    <w:rsid w:val="00D340A7"/>
    <w:rsid w:val="00D34233"/>
    <w:rsid w:val="00D349BC"/>
    <w:rsid w:val="00D34A0B"/>
    <w:rsid w:val="00D34CB5"/>
    <w:rsid w:val="00D34CEB"/>
    <w:rsid w:val="00D360CD"/>
    <w:rsid w:val="00D360CF"/>
    <w:rsid w:val="00D36223"/>
    <w:rsid w:val="00D36234"/>
    <w:rsid w:val="00D36371"/>
    <w:rsid w:val="00D373C2"/>
    <w:rsid w:val="00D374FC"/>
    <w:rsid w:val="00D3756A"/>
    <w:rsid w:val="00D3795C"/>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4E32"/>
    <w:rsid w:val="00D45014"/>
    <w:rsid w:val="00D45079"/>
    <w:rsid w:val="00D45586"/>
    <w:rsid w:val="00D45DF3"/>
    <w:rsid w:val="00D46174"/>
    <w:rsid w:val="00D47391"/>
    <w:rsid w:val="00D473B0"/>
    <w:rsid w:val="00D4788D"/>
    <w:rsid w:val="00D47DD0"/>
    <w:rsid w:val="00D50183"/>
    <w:rsid w:val="00D5040E"/>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217"/>
    <w:rsid w:val="00D6231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6053"/>
    <w:rsid w:val="00D66061"/>
    <w:rsid w:val="00D66826"/>
    <w:rsid w:val="00D66E18"/>
    <w:rsid w:val="00D670DA"/>
    <w:rsid w:val="00D67178"/>
    <w:rsid w:val="00D6734D"/>
    <w:rsid w:val="00D679CF"/>
    <w:rsid w:val="00D679D3"/>
    <w:rsid w:val="00D679E5"/>
    <w:rsid w:val="00D67B8B"/>
    <w:rsid w:val="00D67E3C"/>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3AB"/>
    <w:rsid w:val="00D7440B"/>
    <w:rsid w:val="00D744B3"/>
    <w:rsid w:val="00D74A0F"/>
    <w:rsid w:val="00D751FB"/>
    <w:rsid w:val="00D754D6"/>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4EE"/>
    <w:rsid w:val="00D919E6"/>
    <w:rsid w:val="00D91BE1"/>
    <w:rsid w:val="00D92031"/>
    <w:rsid w:val="00D928E1"/>
    <w:rsid w:val="00D92C29"/>
    <w:rsid w:val="00D935DD"/>
    <w:rsid w:val="00D936E2"/>
    <w:rsid w:val="00D93802"/>
    <w:rsid w:val="00D93815"/>
    <w:rsid w:val="00D93A6E"/>
    <w:rsid w:val="00D9458E"/>
    <w:rsid w:val="00D94624"/>
    <w:rsid w:val="00D94C2F"/>
    <w:rsid w:val="00D95104"/>
    <w:rsid w:val="00D9517D"/>
    <w:rsid w:val="00D95600"/>
    <w:rsid w:val="00D95BB3"/>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BFD"/>
    <w:rsid w:val="00DA3E7A"/>
    <w:rsid w:val="00DA430C"/>
    <w:rsid w:val="00DA4532"/>
    <w:rsid w:val="00DA45C3"/>
    <w:rsid w:val="00DA4764"/>
    <w:rsid w:val="00DA4A62"/>
    <w:rsid w:val="00DA4A9C"/>
    <w:rsid w:val="00DA513F"/>
    <w:rsid w:val="00DA615D"/>
    <w:rsid w:val="00DA6276"/>
    <w:rsid w:val="00DA651A"/>
    <w:rsid w:val="00DA6598"/>
    <w:rsid w:val="00DA67EB"/>
    <w:rsid w:val="00DA6824"/>
    <w:rsid w:val="00DA6A11"/>
    <w:rsid w:val="00DA6C0F"/>
    <w:rsid w:val="00DA702F"/>
    <w:rsid w:val="00DA75BD"/>
    <w:rsid w:val="00DA773C"/>
    <w:rsid w:val="00DA7A03"/>
    <w:rsid w:val="00DA7F8A"/>
    <w:rsid w:val="00DB0048"/>
    <w:rsid w:val="00DB0176"/>
    <w:rsid w:val="00DB0404"/>
    <w:rsid w:val="00DB087A"/>
    <w:rsid w:val="00DB0C13"/>
    <w:rsid w:val="00DB10FC"/>
    <w:rsid w:val="00DB11E6"/>
    <w:rsid w:val="00DB11F8"/>
    <w:rsid w:val="00DB126A"/>
    <w:rsid w:val="00DB1340"/>
    <w:rsid w:val="00DB1789"/>
    <w:rsid w:val="00DB18F8"/>
    <w:rsid w:val="00DB1F2A"/>
    <w:rsid w:val="00DB1F5F"/>
    <w:rsid w:val="00DB28AC"/>
    <w:rsid w:val="00DB297F"/>
    <w:rsid w:val="00DB2CA2"/>
    <w:rsid w:val="00DB3153"/>
    <w:rsid w:val="00DB317A"/>
    <w:rsid w:val="00DB3B82"/>
    <w:rsid w:val="00DB3F12"/>
    <w:rsid w:val="00DB485D"/>
    <w:rsid w:val="00DB533E"/>
    <w:rsid w:val="00DB5C43"/>
    <w:rsid w:val="00DB60C7"/>
    <w:rsid w:val="00DB63B6"/>
    <w:rsid w:val="00DB64F3"/>
    <w:rsid w:val="00DB72CB"/>
    <w:rsid w:val="00DB7FE3"/>
    <w:rsid w:val="00DC01E2"/>
    <w:rsid w:val="00DC0B3D"/>
    <w:rsid w:val="00DC1327"/>
    <w:rsid w:val="00DC133F"/>
    <w:rsid w:val="00DC1350"/>
    <w:rsid w:val="00DC1759"/>
    <w:rsid w:val="00DC2734"/>
    <w:rsid w:val="00DC2ED2"/>
    <w:rsid w:val="00DC3237"/>
    <w:rsid w:val="00DC329A"/>
    <w:rsid w:val="00DC3306"/>
    <w:rsid w:val="00DC37DC"/>
    <w:rsid w:val="00DC41A4"/>
    <w:rsid w:val="00DC5261"/>
    <w:rsid w:val="00DC5672"/>
    <w:rsid w:val="00DC5A5D"/>
    <w:rsid w:val="00DC60A2"/>
    <w:rsid w:val="00DC6600"/>
    <w:rsid w:val="00DC67BD"/>
    <w:rsid w:val="00DC6924"/>
    <w:rsid w:val="00DC70F7"/>
    <w:rsid w:val="00DC71F2"/>
    <w:rsid w:val="00DC73F7"/>
    <w:rsid w:val="00DC7B5A"/>
    <w:rsid w:val="00DD0285"/>
    <w:rsid w:val="00DD04AF"/>
    <w:rsid w:val="00DD069C"/>
    <w:rsid w:val="00DD0925"/>
    <w:rsid w:val="00DD0EA1"/>
    <w:rsid w:val="00DD10C9"/>
    <w:rsid w:val="00DD11F6"/>
    <w:rsid w:val="00DD1D19"/>
    <w:rsid w:val="00DD2025"/>
    <w:rsid w:val="00DD22EA"/>
    <w:rsid w:val="00DD22EB"/>
    <w:rsid w:val="00DD23A0"/>
    <w:rsid w:val="00DD272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E094F"/>
    <w:rsid w:val="00DE0E59"/>
    <w:rsid w:val="00DE0F6C"/>
    <w:rsid w:val="00DE1026"/>
    <w:rsid w:val="00DE1D0E"/>
    <w:rsid w:val="00DE219B"/>
    <w:rsid w:val="00DE2388"/>
    <w:rsid w:val="00DE2E0C"/>
    <w:rsid w:val="00DE351B"/>
    <w:rsid w:val="00DE3903"/>
    <w:rsid w:val="00DE3BBE"/>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F0064"/>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016"/>
    <w:rsid w:val="00E1648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677"/>
    <w:rsid w:val="00E24A27"/>
    <w:rsid w:val="00E2543C"/>
    <w:rsid w:val="00E25F89"/>
    <w:rsid w:val="00E268B9"/>
    <w:rsid w:val="00E26A35"/>
    <w:rsid w:val="00E279FD"/>
    <w:rsid w:val="00E27F5C"/>
    <w:rsid w:val="00E30427"/>
    <w:rsid w:val="00E3066E"/>
    <w:rsid w:val="00E30954"/>
    <w:rsid w:val="00E31225"/>
    <w:rsid w:val="00E327EB"/>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D1"/>
    <w:rsid w:val="00E36AE9"/>
    <w:rsid w:val="00E36DB7"/>
    <w:rsid w:val="00E36E04"/>
    <w:rsid w:val="00E37179"/>
    <w:rsid w:val="00E37F3D"/>
    <w:rsid w:val="00E40707"/>
    <w:rsid w:val="00E40B86"/>
    <w:rsid w:val="00E40F76"/>
    <w:rsid w:val="00E40FDA"/>
    <w:rsid w:val="00E41E0A"/>
    <w:rsid w:val="00E426AF"/>
    <w:rsid w:val="00E426BA"/>
    <w:rsid w:val="00E4277B"/>
    <w:rsid w:val="00E429ED"/>
    <w:rsid w:val="00E4377B"/>
    <w:rsid w:val="00E438B0"/>
    <w:rsid w:val="00E43F37"/>
    <w:rsid w:val="00E440C1"/>
    <w:rsid w:val="00E44115"/>
    <w:rsid w:val="00E44320"/>
    <w:rsid w:val="00E450ED"/>
    <w:rsid w:val="00E453DA"/>
    <w:rsid w:val="00E45DA9"/>
    <w:rsid w:val="00E46122"/>
    <w:rsid w:val="00E465D0"/>
    <w:rsid w:val="00E4734E"/>
    <w:rsid w:val="00E4791B"/>
    <w:rsid w:val="00E47E31"/>
    <w:rsid w:val="00E47F1E"/>
    <w:rsid w:val="00E50279"/>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77D"/>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82E"/>
    <w:rsid w:val="00E63BC6"/>
    <w:rsid w:val="00E641C6"/>
    <w:rsid w:val="00E64424"/>
    <w:rsid w:val="00E64C11"/>
    <w:rsid w:val="00E64C99"/>
    <w:rsid w:val="00E64C9C"/>
    <w:rsid w:val="00E64CD3"/>
    <w:rsid w:val="00E65064"/>
    <w:rsid w:val="00E65E17"/>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0D30"/>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337"/>
    <w:rsid w:val="00E94AC0"/>
    <w:rsid w:val="00E94CE2"/>
    <w:rsid w:val="00E94D29"/>
    <w:rsid w:val="00E9538A"/>
    <w:rsid w:val="00E95730"/>
    <w:rsid w:val="00E95BA6"/>
    <w:rsid w:val="00E95E18"/>
    <w:rsid w:val="00E96896"/>
    <w:rsid w:val="00E96B8A"/>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4B7"/>
    <w:rsid w:val="00EA7AAF"/>
    <w:rsid w:val="00EA7D06"/>
    <w:rsid w:val="00EA7D39"/>
    <w:rsid w:val="00EA7FCF"/>
    <w:rsid w:val="00EB0CA3"/>
    <w:rsid w:val="00EB0E58"/>
    <w:rsid w:val="00EB104F"/>
    <w:rsid w:val="00EB14AE"/>
    <w:rsid w:val="00EB1B27"/>
    <w:rsid w:val="00EB1D0D"/>
    <w:rsid w:val="00EB1DA8"/>
    <w:rsid w:val="00EB1E69"/>
    <w:rsid w:val="00EB1EF3"/>
    <w:rsid w:val="00EB2496"/>
    <w:rsid w:val="00EB2A62"/>
    <w:rsid w:val="00EB379F"/>
    <w:rsid w:val="00EB3E20"/>
    <w:rsid w:val="00EB4647"/>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CF"/>
    <w:rsid w:val="00EC1DDA"/>
    <w:rsid w:val="00EC210C"/>
    <w:rsid w:val="00EC23B1"/>
    <w:rsid w:val="00EC24ED"/>
    <w:rsid w:val="00EC2676"/>
    <w:rsid w:val="00EC2B88"/>
    <w:rsid w:val="00EC2E2D"/>
    <w:rsid w:val="00EC2E9C"/>
    <w:rsid w:val="00EC331D"/>
    <w:rsid w:val="00EC3B1D"/>
    <w:rsid w:val="00EC4180"/>
    <w:rsid w:val="00EC462B"/>
    <w:rsid w:val="00EC4723"/>
    <w:rsid w:val="00EC5549"/>
    <w:rsid w:val="00EC56E0"/>
    <w:rsid w:val="00EC5A2B"/>
    <w:rsid w:val="00EC6057"/>
    <w:rsid w:val="00EC61FC"/>
    <w:rsid w:val="00EC6847"/>
    <w:rsid w:val="00EC6ABB"/>
    <w:rsid w:val="00EC7330"/>
    <w:rsid w:val="00EC7B07"/>
    <w:rsid w:val="00EC7BCF"/>
    <w:rsid w:val="00EC7DB6"/>
    <w:rsid w:val="00ED11E8"/>
    <w:rsid w:val="00ED162F"/>
    <w:rsid w:val="00ED17DE"/>
    <w:rsid w:val="00ED18B2"/>
    <w:rsid w:val="00ED1F33"/>
    <w:rsid w:val="00ED29D1"/>
    <w:rsid w:val="00ED2E52"/>
    <w:rsid w:val="00ED3024"/>
    <w:rsid w:val="00ED38B7"/>
    <w:rsid w:val="00ED4074"/>
    <w:rsid w:val="00ED4144"/>
    <w:rsid w:val="00ED426D"/>
    <w:rsid w:val="00ED4531"/>
    <w:rsid w:val="00ED4C0B"/>
    <w:rsid w:val="00ED5297"/>
    <w:rsid w:val="00ED5440"/>
    <w:rsid w:val="00ED5AAF"/>
    <w:rsid w:val="00ED5FE4"/>
    <w:rsid w:val="00ED66EE"/>
    <w:rsid w:val="00ED6AF6"/>
    <w:rsid w:val="00ED6D06"/>
    <w:rsid w:val="00ED6F91"/>
    <w:rsid w:val="00ED71C5"/>
    <w:rsid w:val="00ED75E8"/>
    <w:rsid w:val="00EE009E"/>
    <w:rsid w:val="00EE0118"/>
    <w:rsid w:val="00EE10DC"/>
    <w:rsid w:val="00EE16FA"/>
    <w:rsid w:val="00EE1829"/>
    <w:rsid w:val="00EE1AC1"/>
    <w:rsid w:val="00EE2D20"/>
    <w:rsid w:val="00EE3C42"/>
    <w:rsid w:val="00EE3D4F"/>
    <w:rsid w:val="00EE3DE4"/>
    <w:rsid w:val="00EE3E7E"/>
    <w:rsid w:val="00EE40A6"/>
    <w:rsid w:val="00EE458C"/>
    <w:rsid w:val="00EE45C2"/>
    <w:rsid w:val="00EE45CA"/>
    <w:rsid w:val="00EE5139"/>
    <w:rsid w:val="00EE534D"/>
    <w:rsid w:val="00EE5560"/>
    <w:rsid w:val="00EE556F"/>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A24"/>
    <w:rsid w:val="00EF4B81"/>
    <w:rsid w:val="00EF4CD6"/>
    <w:rsid w:val="00EF5029"/>
    <w:rsid w:val="00EF544B"/>
    <w:rsid w:val="00EF55A0"/>
    <w:rsid w:val="00EF581A"/>
    <w:rsid w:val="00EF6251"/>
    <w:rsid w:val="00EF63D1"/>
    <w:rsid w:val="00EF6513"/>
    <w:rsid w:val="00EF6683"/>
    <w:rsid w:val="00EF6718"/>
    <w:rsid w:val="00EF6834"/>
    <w:rsid w:val="00EF6837"/>
    <w:rsid w:val="00EF6D96"/>
    <w:rsid w:val="00EF6DA1"/>
    <w:rsid w:val="00EF7002"/>
    <w:rsid w:val="00EF769B"/>
    <w:rsid w:val="00EF76AF"/>
    <w:rsid w:val="00EF785B"/>
    <w:rsid w:val="00F0110B"/>
    <w:rsid w:val="00F021D7"/>
    <w:rsid w:val="00F022B3"/>
    <w:rsid w:val="00F027BA"/>
    <w:rsid w:val="00F0351E"/>
    <w:rsid w:val="00F0365F"/>
    <w:rsid w:val="00F03B13"/>
    <w:rsid w:val="00F03E79"/>
    <w:rsid w:val="00F04185"/>
    <w:rsid w:val="00F04455"/>
    <w:rsid w:val="00F04AEA"/>
    <w:rsid w:val="00F04B30"/>
    <w:rsid w:val="00F05605"/>
    <w:rsid w:val="00F05F75"/>
    <w:rsid w:val="00F0628D"/>
    <w:rsid w:val="00F0648C"/>
    <w:rsid w:val="00F06494"/>
    <w:rsid w:val="00F06651"/>
    <w:rsid w:val="00F06C62"/>
    <w:rsid w:val="00F070EB"/>
    <w:rsid w:val="00F0726A"/>
    <w:rsid w:val="00F0730C"/>
    <w:rsid w:val="00F07DE6"/>
    <w:rsid w:val="00F102F1"/>
    <w:rsid w:val="00F10515"/>
    <w:rsid w:val="00F1056C"/>
    <w:rsid w:val="00F107F1"/>
    <w:rsid w:val="00F10AC8"/>
    <w:rsid w:val="00F10FC1"/>
    <w:rsid w:val="00F112FD"/>
    <w:rsid w:val="00F11741"/>
    <w:rsid w:val="00F11A40"/>
    <w:rsid w:val="00F1253C"/>
    <w:rsid w:val="00F127BD"/>
    <w:rsid w:val="00F1287E"/>
    <w:rsid w:val="00F13338"/>
    <w:rsid w:val="00F133A1"/>
    <w:rsid w:val="00F13919"/>
    <w:rsid w:val="00F13ECD"/>
    <w:rsid w:val="00F14535"/>
    <w:rsid w:val="00F155CE"/>
    <w:rsid w:val="00F15731"/>
    <w:rsid w:val="00F16547"/>
    <w:rsid w:val="00F168C8"/>
    <w:rsid w:val="00F16B45"/>
    <w:rsid w:val="00F1783B"/>
    <w:rsid w:val="00F17BA9"/>
    <w:rsid w:val="00F17EAE"/>
    <w:rsid w:val="00F212FF"/>
    <w:rsid w:val="00F21444"/>
    <w:rsid w:val="00F218D4"/>
    <w:rsid w:val="00F21BD0"/>
    <w:rsid w:val="00F21FBB"/>
    <w:rsid w:val="00F22203"/>
    <w:rsid w:val="00F22302"/>
    <w:rsid w:val="00F2250A"/>
    <w:rsid w:val="00F22B28"/>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3A4"/>
    <w:rsid w:val="00F31B22"/>
    <w:rsid w:val="00F31B49"/>
    <w:rsid w:val="00F31C48"/>
    <w:rsid w:val="00F31EED"/>
    <w:rsid w:val="00F32087"/>
    <w:rsid w:val="00F32443"/>
    <w:rsid w:val="00F32C8F"/>
    <w:rsid w:val="00F32F56"/>
    <w:rsid w:val="00F33510"/>
    <w:rsid w:val="00F33D4F"/>
    <w:rsid w:val="00F33EEC"/>
    <w:rsid w:val="00F3478C"/>
    <w:rsid w:val="00F34CD6"/>
    <w:rsid w:val="00F34D59"/>
    <w:rsid w:val="00F34E63"/>
    <w:rsid w:val="00F35743"/>
    <w:rsid w:val="00F35873"/>
    <w:rsid w:val="00F35920"/>
    <w:rsid w:val="00F35A60"/>
    <w:rsid w:val="00F35A9D"/>
    <w:rsid w:val="00F35D47"/>
    <w:rsid w:val="00F36005"/>
    <w:rsid w:val="00F363FA"/>
    <w:rsid w:val="00F365A4"/>
    <w:rsid w:val="00F3667B"/>
    <w:rsid w:val="00F366A5"/>
    <w:rsid w:val="00F36790"/>
    <w:rsid w:val="00F36865"/>
    <w:rsid w:val="00F36C5F"/>
    <w:rsid w:val="00F37259"/>
    <w:rsid w:val="00F3799F"/>
    <w:rsid w:val="00F37A08"/>
    <w:rsid w:val="00F37BE9"/>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1DA"/>
    <w:rsid w:val="00F44EC5"/>
    <w:rsid w:val="00F451B6"/>
    <w:rsid w:val="00F45761"/>
    <w:rsid w:val="00F4597D"/>
    <w:rsid w:val="00F47252"/>
    <w:rsid w:val="00F47498"/>
    <w:rsid w:val="00F47563"/>
    <w:rsid w:val="00F47ECF"/>
    <w:rsid w:val="00F50250"/>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699"/>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5E71"/>
    <w:rsid w:val="00F66443"/>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42"/>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5FE"/>
    <w:rsid w:val="00F92A03"/>
    <w:rsid w:val="00F92B11"/>
    <w:rsid w:val="00F931C7"/>
    <w:rsid w:val="00F93515"/>
    <w:rsid w:val="00F93559"/>
    <w:rsid w:val="00F93722"/>
    <w:rsid w:val="00F93D72"/>
    <w:rsid w:val="00F93E65"/>
    <w:rsid w:val="00F94070"/>
    <w:rsid w:val="00F9421C"/>
    <w:rsid w:val="00F9482C"/>
    <w:rsid w:val="00F94C8A"/>
    <w:rsid w:val="00F94D19"/>
    <w:rsid w:val="00F950B5"/>
    <w:rsid w:val="00F9513F"/>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27C8"/>
    <w:rsid w:val="00FA2F01"/>
    <w:rsid w:val="00FA375E"/>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405"/>
    <w:rsid w:val="00FC24C9"/>
    <w:rsid w:val="00FC26B7"/>
    <w:rsid w:val="00FC2A81"/>
    <w:rsid w:val="00FC2BCA"/>
    <w:rsid w:val="00FC2D32"/>
    <w:rsid w:val="00FC3345"/>
    <w:rsid w:val="00FC41A0"/>
    <w:rsid w:val="00FC4729"/>
    <w:rsid w:val="00FC4A8C"/>
    <w:rsid w:val="00FC53DB"/>
    <w:rsid w:val="00FC5EA3"/>
    <w:rsid w:val="00FC5EE9"/>
    <w:rsid w:val="00FC5FC2"/>
    <w:rsid w:val="00FC6177"/>
    <w:rsid w:val="00FC63D1"/>
    <w:rsid w:val="00FC7528"/>
    <w:rsid w:val="00FD0572"/>
    <w:rsid w:val="00FD0B2A"/>
    <w:rsid w:val="00FD0D3F"/>
    <w:rsid w:val="00FD14DE"/>
    <w:rsid w:val="00FD15C3"/>
    <w:rsid w:val="00FD1A97"/>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4734"/>
    <w:rsid w:val="00FE50D2"/>
    <w:rsid w:val="00FE545D"/>
    <w:rsid w:val="00FE586E"/>
    <w:rsid w:val="00FE5D35"/>
    <w:rsid w:val="00FE67CF"/>
    <w:rsid w:val="00FE6D20"/>
    <w:rsid w:val="00FE6FB9"/>
    <w:rsid w:val="00FE7549"/>
    <w:rsid w:val="00FE7AF0"/>
    <w:rsid w:val="00FE7BCC"/>
    <w:rsid w:val="00FF0BFF"/>
    <w:rsid w:val="00FF10FA"/>
    <w:rsid w:val="00FF126D"/>
    <w:rsid w:val="00FF1EBB"/>
    <w:rsid w:val="00FF2310"/>
    <w:rsid w:val="00FF2AF4"/>
    <w:rsid w:val="00FF2E1B"/>
    <w:rsid w:val="00FF2E73"/>
    <w:rsid w:val="00FF3ABC"/>
    <w:rsid w:val="00FF3C2F"/>
    <w:rsid w:val="00FF49C6"/>
    <w:rsid w:val="00FF4AE2"/>
    <w:rsid w:val="00FF4BF2"/>
    <w:rsid w:val="00FF4E6A"/>
    <w:rsid w:val="00FF50A8"/>
    <w:rsid w:val="00FF523A"/>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7BCD1DFB-E3ED-4AB8-B11E-D6C8A7522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4"/>
      </w:numPr>
      <w:autoSpaceDE/>
      <w:autoSpaceDN/>
      <w:adjustRightInd/>
      <w:snapToGrid/>
      <w:spacing w:after="60"/>
      <w:ind w:left="720" w:firstLineChars="0" w:firstLine="0"/>
      <w:contextualSpacing/>
    </w:pPr>
    <w:rPr>
      <w:rFonts w:eastAsia="Times New Roman"/>
      <w:kern w:val="2"/>
      <w:sz w:val="20"/>
      <w:szCs w:val="24"/>
      <w:lang w:val="en-GB"/>
    </w:rPr>
  </w:style>
  <w:style w:type="character" w:styleId="Strong">
    <w:name w:val="Strong"/>
    <w:uiPriority w:val="22"/>
    <w:qFormat/>
    <w:rsid w:val="009164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1788159">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167193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13951512">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2833248">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79887404">
      <w:bodyDiv w:val="1"/>
      <w:marLeft w:val="0"/>
      <w:marRight w:val="0"/>
      <w:marTop w:val="0"/>
      <w:marBottom w:val="0"/>
      <w:divBdr>
        <w:top w:val="none" w:sz="0" w:space="0" w:color="auto"/>
        <w:left w:val="none" w:sz="0" w:space="0" w:color="auto"/>
        <w:bottom w:val="none" w:sz="0" w:space="0" w:color="auto"/>
        <w:right w:val="none" w:sz="0" w:space="0" w:color="auto"/>
      </w:divBdr>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69621940">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3220988">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02867327">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23F59-AA1F-4B9E-A699-3FDC965D0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Ayesha Ijaz</cp:lastModifiedBy>
  <cp:revision>2</cp:revision>
  <cp:lastPrinted>2016-12-22T16:41:00Z</cp:lastPrinted>
  <dcterms:created xsi:type="dcterms:W3CDTF">2020-08-05T09:32:00Z</dcterms:created>
  <dcterms:modified xsi:type="dcterms:W3CDTF">2020-08-05T09:32:00Z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